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D5E4" w14:textId="77777777" w:rsidR="00F424B9" w:rsidRPr="005333A8" w:rsidRDefault="00F424B9" w:rsidP="005333A8">
      <w:pPr>
        <w:jc w:val="center"/>
        <w:rPr>
          <w:rFonts w:ascii="Arial" w:hAnsi="Arial" w:cs="Arial"/>
          <w:b/>
        </w:rPr>
      </w:pPr>
    </w:p>
    <w:p w14:paraId="7A4A793E" w14:textId="77777777" w:rsidR="00E15DCD" w:rsidRPr="00E15DCD" w:rsidRDefault="00E15DCD" w:rsidP="00E15DCD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E15DCD">
        <w:rPr>
          <w:rFonts w:ascii="Arial" w:hAnsi="Arial" w:cs="Arial"/>
          <w:bCs/>
          <w:sz w:val="28"/>
          <w:szCs w:val="28"/>
        </w:rPr>
        <w:t>Early Years Practice Procedures</w:t>
      </w:r>
    </w:p>
    <w:p w14:paraId="0E8C5795" w14:textId="77777777" w:rsidR="00D22024" w:rsidRPr="00030482" w:rsidRDefault="00FB048F" w:rsidP="00E15DCD">
      <w:pPr>
        <w:spacing w:line="360" w:lineRule="auto"/>
        <w:ind w:firstLine="720"/>
        <w:rPr>
          <w:rFonts w:ascii="Arial" w:hAnsi="Arial" w:cs="Arial"/>
          <w:b/>
          <w:sz w:val="28"/>
          <w:szCs w:val="28"/>
        </w:rPr>
      </w:pPr>
      <w:r w:rsidRPr="00030482">
        <w:rPr>
          <w:rFonts w:ascii="Arial" w:hAnsi="Arial" w:cs="Arial"/>
          <w:b/>
          <w:sz w:val="28"/>
          <w:szCs w:val="28"/>
        </w:rPr>
        <w:t>Fees Management</w:t>
      </w:r>
    </w:p>
    <w:p w14:paraId="3908BB1B" w14:textId="77777777" w:rsidR="00D22024" w:rsidRPr="005333A8" w:rsidRDefault="00D22024" w:rsidP="00B72C4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EFEDBB1" w14:textId="77777777" w:rsidR="00D22024" w:rsidRPr="00030482" w:rsidRDefault="00D22024" w:rsidP="00153FE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30482">
        <w:rPr>
          <w:rFonts w:ascii="Arial" w:hAnsi="Arial" w:cs="Arial"/>
          <w:b/>
          <w:sz w:val="22"/>
          <w:szCs w:val="22"/>
        </w:rPr>
        <w:t xml:space="preserve">Policy </w:t>
      </w:r>
      <w:r w:rsidR="0053683C" w:rsidRPr="00030482">
        <w:rPr>
          <w:rFonts w:ascii="Arial" w:hAnsi="Arial" w:cs="Arial"/>
          <w:b/>
          <w:sz w:val="22"/>
          <w:szCs w:val="22"/>
        </w:rPr>
        <w:t>s</w:t>
      </w:r>
      <w:r w:rsidRPr="00030482">
        <w:rPr>
          <w:rFonts w:ascii="Arial" w:hAnsi="Arial" w:cs="Arial"/>
          <w:b/>
          <w:sz w:val="22"/>
          <w:szCs w:val="22"/>
        </w:rPr>
        <w:t>tatement</w:t>
      </w:r>
    </w:p>
    <w:p w14:paraId="323EE9D2" w14:textId="4DA5A0C2" w:rsidR="00FB048F" w:rsidRPr="00030482" w:rsidRDefault="00FB048F" w:rsidP="00153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0482">
        <w:rPr>
          <w:rFonts w:ascii="Arial" w:hAnsi="Arial" w:cs="Arial"/>
          <w:sz w:val="22"/>
          <w:szCs w:val="22"/>
        </w:rPr>
        <w:t xml:space="preserve">St Margaret’s Pre-school has a strict policy on Fees Management which </w:t>
      </w:r>
      <w:r w:rsidR="00C11823" w:rsidRPr="00030482">
        <w:rPr>
          <w:rFonts w:ascii="Arial" w:hAnsi="Arial" w:cs="Arial"/>
          <w:sz w:val="22"/>
          <w:szCs w:val="22"/>
        </w:rPr>
        <w:t>is: -</w:t>
      </w:r>
    </w:p>
    <w:p w14:paraId="4A2085E7" w14:textId="65153AB5" w:rsidR="007C02A6" w:rsidRDefault="00FB048F" w:rsidP="00153F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0482">
        <w:rPr>
          <w:rFonts w:ascii="Arial" w:hAnsi="Arial" w:cs="Arial"/>
          <w:b/>
          <w:sz w:val="22"/>
          <w:szCs w:val="22"/>
        </w:rPr>
        <w:t>No Pay, No Play</w:t>
      </w:r>
    </w:p>
    <w:p w14:paraId="6864BA46" w14:textId="77777777" w:rsidR="00972DA1" w:rsidRPr="00030482" w:rsidRDefault="00972DA1" w:rsidP="00153FE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7D14BE3" w14:textId="7C01977F" w:rsidR="006849A0" w:rsidRPr="00322FEB" w:rsidRDefault="00322FEB" w:rsidP="00153FE4">
      <w:pPr>
        <w:spacing w:line="360" w:lineRule="auto"/>
        <w:rPr>
          <w:rFonts w:ascii="Arial" w:hAnsi="Arial" w:cs="Arial"/>
          <w:sz w:val="22"/>
          <w:szCs w:val="22"/>
        </w:rPr>
      </w:pPr>
      <w:r w:rsidRPr="00322FEB">
        <w:rPr>
          <w:rFonts w:ascii="Arial" w:hAnsi="Arial" w:cs="Arial"/>
          <w:sz w:val="22"/>
          <w:szCs w:val="22"/>
        </w:rPr>
        <w:t>Timely payment of fees is essential, and parents/carers are reminded of the contractual agreement signed upon registration at St Margaret’s Pre</w:t>
      </w:r>
      <w:r>
        <w:rPr>
          <w:rFonts w:ascii="Arial" w:hAnsi="Arial" w:cs="Arial"/>
          <w:sz w:val="22"/>
          <w:szCs w:val="22"/>
        </w:rPr>
        <w:t xml:space="preserve"> S</w:t>
      </w:r>
      <w:r w:rsidRPr="00322FEB">
        <w:rPr>
          <w:rFonts w:ascii="Arial" w:hAnsi="Arial" w:cs="Arial"/>
          <w:sz w:val="22"/>
          <w:szCs w:val="22"/>
        </w:rPr>
        <w:t>chool regarding payments. Ensuring prompt payment secures the availability of your child’s place within the Pre</w:t>
      </w:r>
      <w:r>
        <w:rPr>
          <w:rFonts w:ascii="Arial" w:hAnsi="Arial" w:cs="Arial"/>
          <w:sz w:val="22"/>
          <w:szCs w:val="22"/>
        </w:rPr>
        <w:t xml:space="preserve"> S</w:t>
      </w:r>
      <w:r w:rsidRPr="00322FEB">
        <w:rPr>
          <w:rFonts w:ascii="Arial" w:hAnsi="Arial" w:cs="Arial"/>
          <w:sz w:val="22"/>
          <w:szCs w:val="22"/>
        </w:rPr>
        <w:t>chool.</w:t>
      </w:r>
    </w:p>
    <w:p w14:paraId="33593AFA" w14:textId="77777777" w:rsidR="00FB048F" w:rsidRPr="00030482" w:rsidRDefault="00FB048F" w:rsidP="00153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0482">
        <w:rPr>
          <w:rFonts w:ascii="Arial" w:hAnsi="Arial" w:cs="Arial"/>
          <w:sz w:val="22"/>
          <w:szCs w:val="22"/>
        </w:rPr>
        <w:t xml:space="preserve">  </w:t>
      </w:r>
    </w:p>
    <w:p w14:paraId="013857E0" w14:textId="6FB7B4E9" w:rsidR="00FB048F" w:rsidRPr="00030482" w:rsidRDefault="00FB048F" w:rsidP="00153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0482">
        <w:rPr>
          <w:rFonts w:ascii="Arial" w:hAnsi="Arial" w:cs="Arial"/>
          <w:b/>
          <w:sz w:val="22"/>
          <w:szCs w:val="22"/>
        </w:rPr>
        <w:t>All outstanding fees must be paid by the end of each half term.</w:t>
      </w:r>
      <w:r w:rsidRPr="00030482">
        <w:rPr>
          <w:rFonts w:ascii="Arial" w:hAnsi="Arial" w:cs="Arial"/>
          <w:sz w:val="22"/>
          <w:szCs w:val="22"/>
        </w:rPr>
        <w:t xml:space="preserve"> </w:t>
      </w:r>
    </w:p>
    <w:p w14:paraId="4BB91F2B" w14:textId="77777777" w:rsidR="00FB048F" w:rsidRPr="00030482" w:rsidRDefault="00FB048F" w:rsidP="00153FE4">
      <w:pPr>
        <w:spacing w:line="360" w:lineRule="auto"/>
        <w:rPr>
          <w:rFonts w:ascii="Arial" w:hAnsi="Arial"/>
          <w:b/>
          <w:bCs/>
          <w:sz w:val="22"/>
          <w:szCs w:val="22"/>
        </w:rPr>
      </w:pPr>
      <w:r w:rsidRPr="00030482">
        <w:rPr>
          <w:rFonts w:ascii="Arial" w:hAnsi="Arial"/>
          <w:b/>
          <w:bCs/>
          <w:sz w:val="22"/>
          <w:szCs w:val="22"/>
        </w:rPr>
        <w:t>Morning session times:</w:t>
      </w:r>
    </w:p>
    <w:p w14:paraId="17ED80C0" w14:textId="77777777" w:rsidR="00FB048F" w:rsidRPr="00030482" w:rsidRDefault="00FB048F" w:rsidP="00153FE4">
      <w:p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 xml:space="preserve">Monday - Friday </w:t>
      </w:r>
    </w:p>
    <w:p w14:paraId="153E7582" w14:textId="2B6F3A1D" w:rsidR="00FB048F" w:rsidRPr="00030482" w:rsidRDefault="00FB048F" w:rsidP="00153FE4">
      <w:p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09:00-12:00</w:t>
      </w:r>
    </w:p>
    <w:p w14:paraId="182EAA2A" w14:textId="77777777" w:rsidR="00FB048F" w:rsidRPr="00030482" w:rsidRDefault="00FB048F" w:rsidP="00153FE4">
      <w:pPr>
        <w:spacing w:line="360" w:lineRule="auto"/>
        <w:rPr>
          <w:rFonts w:ascii="Arial" w:hAnsi="Arial"/>
          <w:b/>
          <w:bCs/>
          <w:sz w:val="22"/>
          <w:szCs w:val="22"/>
        </w:rPr>
      </w:pPr>
      <w:r w:rsidRPr="00030482">
        <w:rPr>
          <w:rFonts w:ascii="Arial" w:hAnsi="Arial"/>
          <w:b/>
          <w:bCs/>
          <w:sz w:val="22"/>
          <w:szCs w:val="22"/>
        </w:rPr>
        <w:t>Afternoon session times:</w:t>
      </w:r>
    </w:p>
    <w:p w14:paraId="5142BEA3" w14:textId="77777777" w:rsidR="00FB048F" w:rsidRPr="00030482" w:rsidRDefault="00FB048F" w:rsidP="00153FE4">
      <w:p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 xml:space="preserve">Monday, Tuesday, Thursday, Friday </w:t>
      </w:r>
    </w:p>
    <w:p w14:paraId="08984198" w14:textId="3EF98E1D" w:rsidR="00FB048F" w:rsidRPr="00030482" w:rsidRDefault="00FB048F" w:rsidP="00153FE4">
      <w:p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12:</w:t>
      </w:r>
      <w:r w:rsidR="00D7502E" w:rsidRPr="00030482">
        <w:rPr>
          <w:rFonts w:ascii="Arial" w:hAnsi="Arial"/>
          <w:sz w:val="22"/>
          <w:szCs w:val="22"/>
        </w:rPr>
        <w:t>00-15:00</w:t>
      </w:r>
    </w:p>
    <w:p w14:paraId="5419178B" w14:textId="77777777" w:rsidR="007C02A6" w:rsidRPr="00030482" w:rsidRDefault="007C02A6" w:rsidP="00153FE4">
      <w:pPr>
        <w:spacing w:line="360" w:lineRule="auto"/>
        <w:rPr>
          <w:rFonts w:ascii="Arial" w:hAnsi="Arial"/>
          <w:sz w:val="22"/>
          <w:szCs w:val="22"/>
        </w:rPr>
      </w:pPr>
    </w:p>
    <w:p w14:paraId="61A91998" w14:textId="77777777" w:rsidR="00FB048F" w:rsidRPr="00030482" w:rsidRDefault="00FB048F" w:rsidP="00153FE4">
      <w:pPr>
        <w:spacing w:line="360" w:lineRule="auto"/>
        <w:rPr>
          <w:rFonts w:ascii="Arial" w:hAnsi="Arial"/>
          <w:b/>
          <w:sz w:val="22"/>
          <w:szCs w:val="22"/>
        </w:rPr>
      </w:pPr>
      <w:r w:rsidRPr="00030482">
        <w:rPr>
          <w:rFonts w:ascii="Arial" w:hAnsi="Arial"/>
          <w:b/>
          <w:sz w:val="22"/>
          <w:szCs w:val="22"/>
        </w:rPr>
        <w:t>Fees:</w:t>
      </w:r>
    </w:p>
    <w:p w14:paraId="2F47BDDA" w14:textId="55CA9A3F" w:rsidR="007C02A6" w:rsidRPr="00030482" w:rsidRDefault="00FB048F" w:rsidP="00153FE4">
      <w:p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 xml:space="preserve">All morning and afternoon sessions are charged at </w:t>
      </w:r>
      <w:r w:rsidRPr="00030482">
        <w:rPr>
          <w:rFonts w:ascii="Arial" w:hAnsi="Arial"/>
          <w:b/>
          <w:sz w:val="22"/>
          <w:szCs w:val="22"/>
        </w:rPr>
        <w:t>£</w:t>
      </w:r>
      <w:r w:rsidR="00D4293D">
        <w:rPr>
          <w:rFonts w:ascii="Arial" w:hAnsi="Arial"/>
          <w:b/>
          <w:sz w:val="22"/>
          <w:szCs w:val="22"/>
        </w:rPr>
        <w:t>20</w:t>
      </w:r>
      <w:r w:rsidR="00CC728F" w:rsidRPr="00030482">
        <w:rPr>
          <w:rFonts w:ascii="Arial" w:hAnsi="Arial"/>
          <w:b/>
          <w:sz w:val="22"/>
          <w:szCs w:val="22"/>
        </w:rPr>
        <w:t>.00</w:t>
      </w:r>
      <w:r w:rsidRPr="00030482">
        <w:rPr>
          <w:rFonts w:ascii="Arial" w:hAnsi="Arial"/>
          <w:sz w:val="22"/>
          <w:szCs w:val="22"/>
        </w:rPr>
        <w:t xml:space="preserve"> per session</w:t>
      </w:r>
      <w:r w:rsidR="00C93959" w:rsidRPr="00030482">
        <w:rPr>
          <w:rFonts w:ascii="Arial" w:hAnsi="Arial"/>
          <w:sz w:val="22"/>
          <w:szCs w:val="22"/>
        </w:rPr>
        <w:t xml:space="preserve"> for </w:t>
      </w:r>
      <w:proofErr w:type="gramStart"/>
      <w:r w:rsidR="00C93959" w:rsidRPr="00030482">
        <w:rPr>
          <w:rFonts w:ascii="Arial" w:hAnsi="Arial"/>
          <w:sz w:val="22"/>
          <w:szCs w:val="22"/>
        </w:rPr>
        <w:t>3 to 4 year olds</w:t>
      </w:r>
      <w:proofErr w:type="gramEnd"/>
      <w:r w:rsidR="00C93959" w:rsidRPr="00030482">
        <w:rPr>
          <w:rFonts w:ascii="Arial" w:hAnsi="Arial"/>
          <w:sz w:val="22"/>
          <w:szCs w:val="22"/>
        </w:rPr>
        <w:t xml:space="preserve"> and </w:t>
      </w:r>
      <w:r w:rsidR="00C93959" w:rsidRPr="00030482">
        <w:rPr>
          <w:rFonts w:ascii="Arial" w:hAnsi="Arial"/>
          <w:b/>
          <w:sz w:val="22"/>
          <w:szCs w:val="22"/>
        </w:rPr>
        <w:t>£</w:t>
      </w:r>
      <w:r w:rsidR="00DE663D">
        <w:rPr>
          <w:rFonts w:ascii="Arial" w:hAnsi="Arial"/>
          <w:b/>
          <w:sz w:val="22"/>
          <w:szCs w:val="22"/>
        </w:rPr>
        <w:t>2</w:t>
      </w:r>
      <w:r w:rsidR="00617084">
        <w:rPr>
          <w:rFonts w:ascii="Arial" w:hAnsi="Arial"/>
          <w:b/>
          <w:sz w:val="22"/>
          <w:szCs w:val="22"/>
        </w:rPr>
        <w:t>2</w:t>
      </w:r>
      <w:r w:rsidR="00C93959" w:rsidRPr="00030482">
        <w:rPr>
          <w:rFonts w:ascii="Arial" w:hAnsi="Arial"/>
          <w:b/>
          <w:sz w:val="22"/>
          <w:szCs w:val="22"/>
        </w:rPr>
        <w:t>.00</w:t>
      </w:r>
      <w:r w:rsidR="00C93959" w:rsidRPr="00030482">
        <w:rPr>
          <w:rFonts w:ascii="Arial" w:hAnsi="Arial"/>
          <w:sz w:val="22"/>
          <w:szCs w:val="22"/>
        </w:rPr>
        <w:t xml:space="preserve"> per session for </w:t>
      </w:r>
      <w:proofErr w:type="gramStart"/>
      <w:r w:rsidR="00C93959" w:rsidRPr="00030482">
        <w:rPr>
          <w:rFonts w:ascii="Arial" w:hAnsi="Arial"/>
          <w:sz w:val="22"/>
          <w:szCs w:val="22"/>
        </w:rPr>
        <w:t>2 year olds</w:t>
      </w:r>
      <w:proofErr w:type="gramEnd"/>
      <w:r w:rsidRPr="00030482">
        <w:rPr>
          <w:rFonts w:ascii="Arial" w:hAnsi="Arial"/>
          <w:sz w:val="22"/>
          <w:szCs w:val="22"/>
        </w:rPr>
        <w:t>.</w:t>
      </w:r>
      <w:r w:rsidR="007C02A6" w:rsidRPr="00030482">
        <w:rPr>
          <w:rFonts w:ascii="Arial" w:hAnsi="Arial"/>
          <w:sz w:val="22"/>
          <w:szCs w:val="22"/>
        </w:rPr>
        <w:t xml:space="preserve">  </w:t>
      </w:r>
    </w:p>
    <w:p w14:paraId="593EFD6E" w14:textId="77777777" w:rsidR="00D7502E" w:rsidRPr="00030482" w:rsidRDefault="00D7502E" w:rsidP="00153FE4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76DA5830" w14:textId="77777777" w:rsidR="00D22024" w:rsidRPr="00030482" w:rsidRDefault="00D22024" w:rsidP="00153FE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30482">
        <w:rPr>
          <w:rFonts w:ascii="Arial" w:hAnsi="Arial" w:cs="Arial"/>
          <w:b/>
          <w:sz w:val="22"/>
          <w:szCs w:val="22"/>
        </w:rPr>
        <w:t>Procedure</w:t>
      </w:r>
      <w:r w:rsidR="00FB048F" w:rsidRPr="00030482">
        <w:rPr>
          <w:rFonts w:ascii="Arial" w:hAnsi="Arial" w:cs="Arial"/>
          <w:b/>
          <w:sz w:val="22"/>
          <w:szCs w:val="22"/>
        </w:rPr>
        <w:t>:</w:t>
      </w:r>
    </w:p>
    <w:p w14:paraId="31761D0E" w14:textId="077176D9" w:rsidR="00FB048F" w:rsidRPr="00030482" w:rsidRDefault="00FB048F" w:rsidP="00153FE4">
      <w:pPr>
        <w:numPr>
          <w:ilvl w:val="0"/>
          <w:numId w:val="39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All parents/carers will be provided with information of what fees are due (if any) before their child starts Pre</w:t>
      </w:r>
      <w:r w:rsidR="00082C10">
        <w:rPr>
          <w:rFonts w:ascii="Arial" w:hAnsi="Arial"/>
          <w:sz w:val="22"/>
          <w:szCs w:val="22"/>
        </w:rPr>
        <w:t xml:space="preserve"> S</w:t>
      </w:r>
      <w:r w:rsidRPr="00030482">
        <w:rPr>
          <w:rFonts w:ascii="Arial" w:hAnsi="Arial"/>
          <w:sz w:val="22"/>
          <w:szCs w:val="22"/>
        </w:rPr>
        <w:t>chool.</w:t>
      </w:r>
    </w:p>
    <w:p w14:paraId="1B45600E" w14:textId="0B123308" w:rsidR="00CC728F" w:rsidRPr="00030482" w:rsidRDefault="00CC728F" w:rsidP="00153FE4">
      <w:pPr>
        <w:numPr>
          <w:ilvl w:val="0"/>
          <w:numId w:val="39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All parents/carers will be invoiced within the first week of each new half term (if fees apply)</w:t>
      </w:r>
      <w:r w:rsidR="00D7502E" w:rsidRPr="00030482">
        <w:rPr>
          <w:rFonts w:ascii="Arial" w:hAnsi="Arial"/>
          <w:sz w:val="22"/>
          <w:szCs w:val="22"/>
        </w:rPr>
        <w:t xml:space="preserve"> Invoices are sent though our online system (</w:t>
      </w:r>
      <w:proofErr w:type="spellStart"/>
      <w:r w:rsidR="00D7502E" w:rsidRPr="00030482">
        <w:rPr>
          <w:rFonts w:ascii="Arial" w:hAnsi="Arial"/>
          <w:sz w:val="22"/>
          <w:szCs w:val="22"/>
        </w:rPr>
        <w:t>xero</w:t>
      </w:r>
      <w:proofErr w:type="spellEnd"/>
      <w:r w:rsidR="00D7502E" w:rsidRPr="00030482">
        <w:rPr>
          <w:rFonts w:ascii="Arial" w:hAnsi="Arial"/>
          <w:sz w:val="22"/>
          <w:szCs w:val="22"/>
        </w:rPr>
        <w:t>)</w:t>
      </w:r>
    </w:p>
    <w:p w14:paraId="4F82B4E1" w14:textId="63D8AA02" w:rsidR="00FB048F" w:rsidRPr="00030482" w:rsidRDefault="00FB048F" w:rsidP="00153FE4">
      <w:pPr>
        <w:numPr>
          <w:ilvl w:val="0"/>
          <w:numId w:val="39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Payments will be expected to be paid in full by the end of each half term.</w:t>
      </w:r>
    </w:p>
    <w:p w14:paraId="1CCC43CD" w14:textId="493F795D" w:rsidR="00FB048F" w:rsidRPr="00030482" w:rsidRDefault="00B47B35" w:rsidP="00153FE4">
      <w:pPr>
        <w:numPr>
          <w:ilvl w:val="0"/>
          <w:numId w:val="39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Alternatively,</w:t>
      </w:r>
      <w:r w:rsidR="00FB048F" w:rsidRPr="00030482">
        <w:rPr>
          <w:rFonts w:ascii="Arial" w:hAnsi="Arial"/>
          <w:sz w:val="22"/>
          <w:szCs w:val="22"/>
        </w:rPr>
        <w:t xml:space="preserve"> parents may wish to set up payment schemes through their employers.  (Please speak to the manager to see if this applies to you).</w:t>
      </w:r>
    </w:p>
    <w:p w14:paraId="6351E0EB" w14:textId="6362E51F" w:rsidR="00FB048F" w:rsidRPr="00030482" w:rsidRDefault="00FB048F" w:rsidP="00153FE4">
      <w:pPr>
        <w:numPr>
          <w:ilvl w:val="0"/>
          <w:numId w:val="39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All payments made will be recorded</w:t>
      </w:r>
      <w:r w:rsidR="00030482">
        <w:rPr>
          <w:rFonts w:ascii="Arial" w:hAnsi="Arial"/>
          <w:sz w:val="22"/>
          <w:szCs w:val="22"/>
        </w:rPr>
        <w:t xml:space="preserve"> though our online accountancy system (</w:t>
      </w:r>
      <w:proofErr w:type="spellStart"/>
      <w:r w:rsidR="00030482">
        <w:rPr>
          <w:rFonts w:ascii="Arial" w:hAnsi="Arial"/>
          <w:sz w:val="22"/>
          <w:szCs w:val="22"/>
        </w:rPr>
        <w:t>xero</w:t>
      </w:r>
      <w:proofErr w:type="spellEnd"/>
      <w:r w:rsidR="00030482">
        <w:rPr>
          <w:rFonts w:ascii="Arial" w:hAnsi="Arial"/>
          <w:sz w:val="22"/>
          <w:szCs w:val="22"/>
        </w:rPr>
        <w:t xml:space="preserve">) </w:t>
      </w:r>
      <w:r w:rsidR="00D04283" w:rsidRPr="00030482">
        <w:rPr>
          <w:rFonts w:ascii="Arial" w:hAnsi="Arial"/>
          <w:sz w:val="22"/>
          <w:szCs w:val="22"/>
        </w:rPr>
        <w:t>No receipts given for online payments.</w:t>
      </w:r>
    </w:p>
    <w:p w14:paraId="572E8238" w14:textId="64AEE2BE" w:rsidR="00FB048F" w:rsidRPr="00030482" w:rsidRDefault="00972DA1" w:rsidP="00153FE4">
      <w:pPr>
        <w:numPr>
          <w:ilvl w:val="0"/>
          <w:numId w:val="39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</w:t>
      </w:r>
      <w:r w:rsidR="00FB048F" w:rsidRPr="00030482">
        <w:rPr>
          <w:rFonts w:ascii="Arial" w:hAnsi="Arial"/>
          <w:sz w:val="22"/>
          <w:szCs w:val="22"/>
        </w:rPr>
        <w:t xml:space="preserve">eminders will be sent out to parents of outstanding balances and the date in which payment </w:t>
      </w:r>
      <w:r w:rsidR="00FB048F" w:rsidRPr="00030482">
        <w:rPr>
          <w:rFonts w:ascii="Arial" w:hAnsi="Arial"/>
          <w:b/>
          <w:sz w:val="22"/>
          <w:szCs w:val="22"/>
        </w:rPr>
        <w:t xml:space="preserve">must </w:t>
      </w:r>
      <w:r w:rsidR="00FB048F" w:rsidRPr="00030482">
        <w:rPr>
          <w:rFonts w:ascii="Arial" w:hAnsi="Arial"/>
          <w:sz w:val="22"/>
          <w:szCs w:val="22"/>
        </w:rPr>
        <w:t>be made.</w:t>
      </w:r>
    </w:p>
    <w:p w14:paraId="2E4678EF" w14:textId="77777777" w:rsidR="00FB048F" w:rsidRPr="00030482" w:rsidRDefault="00FB048F" w:rsidP="00153FE4">
      <w:pPr>
        <w:numPr>
          <w:ilvl w:val="0"/>
          <w:numId w:val="39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Failure to make adequate payments on time (by the end of the half term) will result with the following:</w:t>
      </w:r>
    </w:p>
    <w:p w14:paraId="3926C05B" w14:textId="77777777" w:rsidR="00030482" w:rsidRDefault="00030482" w:rsidP="00153FE4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1A273A7A" w14:textId="77777777" w:rsidR="00030482" w:rsidRDefault="00030482" w:rsidP="00153FE4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52DFE1B2" w14:textId="77777777" w:rsidR="00030482" w:rsidRDefault="00030482" w:rsidP="00153FE4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10ABF8E2" w14:textId="77777777" w:rsidR="00030482" w:rsidRDefault="00030482" w:rsidP="00153FE4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2F2A6E8C" w14:textId="71E24633" w:rsidR="00FB048F" w:rsidRPr="00030482" w:rsidRDefault="00FB048F" w:rsidP="00153FE4">
      <w:pPr>
        <w:spacing w:line="360" w:lineRule="auto"/>
        <w:rPr>
          <w:rFonts w:ascii="Arial" w:hAnsi="Arial"/>
          <w:b/>
          <w:sz w:val="22"/>
          <w:szCs w:val="22"/>
        </w:rPr>
      </w:pPr>
      <w:proofErr w:type="gramStart"/>
      <w:r w:rsidRPr="00030482">
        <w:rPr>
          <w:rFonts w:ascii="Arial" w:hAnsi="Arial"/>
          <w:b/>
          <w:sz w:val="22"/>
          <w:szCs w:val="22"/>
        </w:rPr>
        <w:t>Non Funded</w:t>
      </w:r>
      <w:proofErr w:type="gramEnd"/>
      <w:r w:rsidRPr="00030482">
        <w:rPr>
          <w:rFonts w:ascii="Arial" w:hAnsi="Arial"/>
          <w:b/>
          <w:sz w:val="22"/>
          <w:szCs w:val="22"/>
        </w:rPr>
        <w:t xml:space="preserve"> Children:</w:t>
      </w:r>
    </w:p>
    <w:p w14:paraId="09DFBFC3" w14:textId="430F37C3" w:rsidR="00FB048F" w:rsidRPr="00030482" w:rsidRDefault="00972DA1" w:rsidP="00153FE4">
      <w:pPr>
        <w:numPr>
          <w:ilvl w:val="0"/>
          <w:numId w:val="41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7C02A6" w:rsidRPr="00030482">
        <w:rPr>
          <w:rFonts w:ascii="Arial" w:hAnsi="Arial"/>
          <w:sz w:val="22"/>
          <w:szCs w:val="22"/>
        </w:rPr>
        <w:t xml:space="preserve">f payment is not made, </w:t>
      </w:r>
      <w:r w:rsidR="00FB048F" w:rsidRPr="00030482">
        <w:rPr>
          <w:rFonts w:ascii="Arial" w:hAnsi="Arial"/>
          <w:sz w:val="22"/>
          <w:szCs w:val="22"/>
        </w:rPr>
        <w:t>your child will not be permitted to attend any further sessions at Pre</w:t>
      </w:r>
      <w:r w:rsidR="002071D9">
        <w:rPr>
          <w:rFonts w:ascii="Arial" w:hAnsi="Arial"/>
          <w:sz w:val="22"/>
          <w:szCs w:val="22"/>
        </w:rPr>
        <w:t xml:space="preserve"> S</w:t>
      </w:r>
      <w:r w:rsidR="00FB048F" w:rsidRPr="00030482">
        <w:rPr>
          <w:rFonts w:ascii="Arial" w:hAnsi="Arial"/>
          <w:sz w:val="22"/>
          <w:szCs w:val="22"/>
        </w:rPr>
        <w:t>chool, and your child’s registration will be suspended until payments are made.</w:t>
      </w:r>
    </w:p>
    <w:p w14:paraId="67CC5994" w14:textId="76306CDB" w:rsidR="00FB048F" w:rsidRPr="00030482" w:rsidRDefault="00FB048F" w:rsidP="00153FE4">
      <w:pPr>
        <w:numPr>
          <w:ilvl w:val="0"/>
          <w:numId w:val="41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 xml:space="preserve">A </w:t>
      </w:r>
      <w:r w:rsidR="00972DA1">
        <w:rPr>
          <w:rFonts w:ascii="Arial" w:hAnsi="Arial"/>
          <w:sz w:val="22"/>
          <w:szCs w:val="22"/>
        </w:rPr>
        <w:t xml:space="preserve">letter will be sent outlining total of monies owed to </w:t>
      </w:r>
      <w:r w:rsidRPr="00030482">
        <w:rPr>
          <w:rFonts w:ascii="Arial" w:hAnsi="Arial"/>
          <w:sz w:val="22"/>
          <w:szCs w:val="22"/>
        </w:rPr>
        <w:t>the parent/carer</w:t>
      </w:r>
      <w:r w:rsidR="00030482">
        <w:rPr>
          <w:rFonts w:ascii="Arial" w:hAnsi="Arial"/>
          <w:sz w:val="22"/>
          <w:szCs w:val="22"/>
        </w:rPr>
        <w:t xml:space="preserve"> </w:t>
      </w:r>
      <w:r w:rsidRPr="00030482">
        <w:rPr>
          <w:rFonts w:ascii="Arial" w:hAnsi="Arial"/>
          <w:sz w:val="22"/>
          <w:szCs w:val="22"/>
        </w:rPr>
        <w:t>to reach an agreement with regards to payments. (Payment plans may be available, subject to the individual situation).</w:t>
      </w:r>
    </w:p>
    <w:p w14:paraId="25957662" w14:textId="05D9AF15" w:rsidR="00FB048F" w:rsidRPr="00030482" w:rsidRDefault="00FB048F" w:rsidP="00153FE4">
      <w:pPr>
        <w:numPr>
          <w:ilvl w:val="0"/>
          <w:numId w:val="41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 xml:space="preserve">Failure to come to any agreement with regards to payment will </w:t>
      </w:r>
      <w:r w:rsidR="00030482">
        <w:rPr>
          <w:rFonts w:ascii="Arial" w:hAnsi="Arial"/>
          <w:sz w:val="22"/>
          <w:szCs w:val="22"/>
        </w:rPr>
        <w:t xml:space="preserve">result in a meeting with management and committee chair to </w:t>
      </w:r>
      <w:r w:rsidRPr="00030482">
        <w:rPr>
          <w:rFonts w:ascii="Arial" w:hAnsi="Arial"/>
          <w:sz w:val="22"/>
          <w:szCs w:val="22"/>
        </w:rPr>
        <w:t>terminate your child’s registration and their place in Pre-school will be withdrawn.</w:t>
      </w:r>
    </w:p>
    <w:p w14:paraId="71EB4B7D" w14:textId="77777777" w:rsidR="00FB048F" w:rsidRPr="00030482" w:rsidRDefault="00FB048F" w:rsidP="00153FE4">
      <w:pPr>
        <w:numPr>
          <w:ilvl w:val="0"/>
          <w:numId w:val="41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Debt collection proceedings will commence to recover all monies owed.</w:t>
      </w:r>
    </w:p>
    <w:p w14:paraId="48BDE874" w14:textId="6D90EB8A" w:rsidR="00F424B9" w:rsidRPr="00030482" w:rsidRDefault="00F424B9" w:rsidP="00153FE4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388B8D0C" w14:textId="0B1E7BD8" w:rsidR="00FB048F" w:rsidRPr="00030482" w:rsidRDefault="00FB048F" w:rsidP="00153FE4">
      <w:pPr>
        <w:spacing w:line="360" w:lineRule="auto"/>
        <w:rPr>
          <w:rFonts w:ascii="Arial" w:hAnsi="Arial"/>
          <w:b/>
          <w:sz w:val="22"/>
          <w:szCs w:val="22"/>
        </w:rPr>
      </w:pPr>
      <w:r w:rsidRPr="00030482">
        <w:rPr>
          <w:rFonts w:ascii="Arial" w:hAnsi="Arial"/>
          <w:b/>
          <w:sz w:val="22"/>
          <w:szCs w:val="22"/>
        </w:rPr>
        <w:t xml:space="preserve">Funded Children: </w:t>
      </w:r>
    </w:p>
    <w:p w14:paraId="5CAED635" w14:textId="76F0D215" w:rsidR="00FB048F" w:rsidRPr="00030482" w:rsidRDefault="007C02A6" w:rsidP="00153FE4">
      <w:pPr>
        <w:numPr>
          <w:ilvl w:val="0"/>
          <w:numId w:val="42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Within one week of starting the new term, if payment is not made,</w:t>
      </w:r>
      <w:r w:rsidR="00FB048F" w:rsidRPr="00030482">
        <w:rPr>
          <w:rFonts w:ascii="Arial" w:hAnsi="Arial"/>
          <w:sz w:val="22"/>
          <w:szCs w:val="22"/>
        </w:rPr>
        <w:t xml:space="preserve"> your child will not be permitted to attend their additional sessions at Pre-school.  These sessions will be suspended until payments are made.</w:t>
      </w:r>
    </w:p>
    <w:p w14:paraId="3A5C88B8" w14:textId="0EEE2533" w:rsidR="00195337" w:rsidRPr="00030482" w:rsidRDefault="00195337" w:rsidP="00153FE4">
      <w:pPr>
        <w:numPr>
          <w:ilvl w:val="0"/>
          <w:numId w:val="42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 xml:space="preserve">If you access the </w:t>
      </w:r>
      <w:r w:rsidR="00607E90" w:rsidRPr="00030482">
        <w:rPr>
          <w:rFonts w:ascii="Arial" w:hAnsi="Arial"/>
          <w:sz w:val="22"/>
          <w:szCs w:val="22"/>
        </w:rPr>
        <w:t>30-hour</w:t>
      </w:r>
      <w:r w:rsidRPr="00030482">
        <w:rPr>
          <w:rFonts w:ascii="Arial" w:hAnsi="Arial"/>
          <w:sz w:val="22"/>
          <w:szCs w:val="22"/>
        </w:rPr>
        <w:t xml:space="preserve"> funding and your eligibility lapses</w:t>
      </w:r>
      <w:r w:rsidR="007069F4">
        <w:rPr>
          <w:rFonts w:ascii="Arial" w:hAnsi="Arial"/>
          <w:sz w:val="22"/>
          <w:szCs w:val="22"/>
        </w:rPr>
        <w:t>, through failure to reconfirm</w:t>
      </w:r>
      <w:r w:rsidRPr="00030482">
        <w:rPr>
          <w:rFonts w:ascii="Arial" w:hAnsi="Arial"/>
          <w:sz w:val="22"/>
          <w:szCs w:val="22"/>
        </w:rPr>
        <w:t>, you will be liable to then pay these fees yourself</w:t>
      </w:r>
      <w:r w:rsidR="00607E90">
        <w:rPr>
          <w:rFonts w:ascii="Arial" w:hAnsi="Arial"/>
          <w:sz w:val="22"/>
          <w:szCs w:val="22"/>
        </w:rPr>
        <w:t xml:space="preserve"> and the cost to retain your child’s place until funding restarts.</w:t>
      </w:r>
    </w:p>
    <w:p w14:paraId="0AF5D00A" w14:textId="77777777" w:rsidR="00FB048F" w:rsidRPr="00030482" w:rsidRDefault="00FB048F" w:rsidP="00153FE4">
      <w:pPr>
        <w:numPr>
          <w:ilvl w:val="0"/>
          <w:numId w:val="42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A meeting will be arranged (within 1 week) with the parent/carer, committee chair and manager to reach an agreement with regards to payments. (Payment plans may be available, subject to the individual situation).</w:t>
      </w:r>
    </w:p>
    <w:p w14:paraId="133AD744" w14:textId="77777777" w:rsidR="00FB048F" w:rsidRPr="00030482" w:rsidRDefault="00FB048F" w:rsidP="00153FE4">
      <w:pPr>
        <w:numPr>
          <w:ilvl w:val="0"/>
          <w:numId w:val="42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Failure to come to any agreement with regards to payment will terminate your child’s additional sessions and these will be re-allocated.</w:t>
      </w:r>
    </w:p>
    <w:p w14:paraId="5361180E" w14:textId="77777777" w:rsidR="007C02A6" w:rsidRPr="00030482" w:rsidRDefault="007C02A6" w:rsidP="00153FE4">
      <w:pPr>
        <w:numPr>
          <w:ilvl w:val="0"/>
          <w:numId w:val="42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Sessions will be offered that fall in line with the local authority funding guidelines. (Subject to space availability).</w:t>
      </w:r>
    </w:p>
    <w:p w14:paraId="4EE4AE72" w14:textId="77777777" w:rsidR="00FB048F" w:rsidRPr="00030482" w:rsidRDefault="00FB048F" w:rsidP="00153FE4">
      <w:pPr>
        <w:numPr>
          <w:ilvl w:val="0"/>
          <w:numId w:val="42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>Debt collection proceedings will commence to recover all monies owed.</w:t>
      </w:r>
    </w:p>
    <w:p w14:paraId="360531B1" w14:textId="77777777" w:rsidR="00FB048F" w:rsidRPr="00030482" w:rsidRDefault="00FB048F" w:rsidP="00153FE4">
      <w:pPr>
        <w:spacing w:line="360" w:lineRule="auto"/>
        <w:ind w:left="360"/>
        <w:rPr>
          <w:rFonts w:ascii="Arial" w:hAnsi="Arial"/>
          <w:sz w:val="22"/>
          <w:szCs w:val="22"/>
        </w:rPr>
      </w:pPr>
    </w:p>
    <w:p w14:paraId="00502AD2" w14:textId="77777777" w:rsidR="00FB048F" w:rsidRDefault="00FB048F" w:rsidP="00153FE4">
      <w:pPr>
        <w:numPr>
          <w:ilvl w:val="0"/>
          <w:numId w:val="39"/>
        </w:numPr>
        <w:spacing w:line="360" w:lineRule="auto"/>
        <w:rPr>
          <w:rFonts w:ascii="Arial" w:hAnsi="Arial"/>
          <w:sz w:val="22"/>
          <w:szCs w:val="22"/>
        </w:rPr>
      </w:pPr>
      <w:r w:rsidRPr="00030482">
        <w:rPr>
          <w:rFonts w:ascii="Arial" w:hAnsi="Arial"/>
          <w:sz w:val="22"/>
          <w:szCs w:val="22"/>
        </w:rPr>
        <w:t xml:space="preserve">Should payment for the half term be made in full and subsequently the parent/carer withdraws their child from Pre-school giving the requested notice of two school weeks, over payments will be reimbursed accordingly. </w:t>
      </w:r>
    </w:p>
    <w:p w14:paraId="4915DD66" w14:textId="77777777" w:rsidR="00DE663D" w:rsidRDefault="00DE663D" w:rsidP="00153FE4">
      <w:pPr>
        <w:spacing w:line="360" w:lineRule="auto"/>
        <w:rPr>
          <w:rFonts w:ascii="Arial" w:hAnsi="Arial"/>
          <w:sz w:val="22"/>
          <w:szCs w:val="22"/>
        </w:rPr>
      </w:pPr>
    </w:p>
    <w:p w14:paraId="631BDAFF" w14:textId="77777777" w:rsidR="001B486A" w:rsidRDefault="001B486A" w:rsidP="00153FE4">
      <w:pPr>
        <w:spacing w:line="360" w:lineRule="auto"/>
        <w:rPr>
          <w:rFonts w:ascii="Arial" w:hAnsi="Arial"/>
          <w:b/>
          <w:bCs/>
          <w:sz w:val="22"/>
          <w:szCs w:val="22"/>
        </w:rPr>
      </w:pPr>
    </w:p>
    <w:p w14:paraId="712CEFA5" w14:textId="025A73DF" w:rsidR="00AA2BFE" w:rsidRDefault="00DE663D" w:rsidP="00153FE4">
      <w:pPr>
        <w:spacing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Additional charges </w:t>
      </w:r>
    </w:p>
    <w:p w14:paraId="2FFD3697" w14:textId="540384B1" w:rsidR="00DE663D" w:rsidRDefault="0023154F" w:rsidP="00153FE4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 Margaret’s Pre</w:t>
      </w:r>
      <w:r w:rsidR="006B535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School charges a </w:t>
      </w:r>
      <w:r w:rsidR="00194F2D">
        <w:rPr>
          <w:rFonts w:ascii="Arial" w:hAnsi="Arial"/>
          <w:sz w:val="22"/>
          <w:szCs w:val="22"/>
        </w:rPr>
        <w:t xml:space="preserve">voluntary </w:t>
      </w:r>
      <w:r>
        <w:rPr>
          <w:rFonts w:ascii="Arial" w:hAnsi="Arial"/>
          <w:sz w:val="22"/>
          <w:szCs w:val="22"/>
        </w:rPr>
        <w:t xml:space="preserve">consumable fee of £1 per session for all funded children. </w:t>
      </w:r>
    </w:p>
    <w:p w14:paraId="788A5D52" w14:textId="128D3382" w:rsidR="0023154F" w:rsidRDefault="0023154F" w:rsidP="00153FE4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This is a small charge towards the cost of consumables including snack and other additional activities. </w:t>
      </w:r>
    </w:p>
    <w:p w14:paraId="1BCA4C43" w14:textId="70964AED" w:rsidR="00FB048F" w:rsidRDefault="00194F2D" w:rsidP="00153FE4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Please see ‘Consumable Policy’ for further details.</w:t>
      </w:r>
    </w:p>
    <w:p w14:paraId="28EF7665" w14:textId="77777777" w:rsidR="00030482" w:rsidRPr="00030482" w:rsidRDefault="00030482" w:rsidP="00153FE4">
      <w:pPr>
        <w:spacing w:line="360" w:lineRule="auto"/>
        <w:rPr>
          <w:rFonts w:ascii="Arial" w:hAnsi="Arial"/>
          <w:sz w:val="22"/>
          <w:szCs w:val="22"/>
        </w:rPr>
      </w:pPr>
    </w:p>
    <w:sectPr w:rsidR="00030482" w:rsidRPr="00030482" w:rsidSect="00B25411">
      <w:footerReference w:type="default" r:id="rId7"/>
      <w:footerReference w:type="first" r:id="rId8"/>
      <w:pgSz w:w="11907" w:h="16839" w:code="9"/>
      <w:pgMar w:top="720" w:right="720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538F" w14:textId="77777777" w:rsidR="008F25A0" w:rsidRDefault="008F25A0" w:rsidP="003E465D">
      <w:r>
        <w:separator/>
      </w:r>
    </w:p>
  </w:endnote>
  <w:endnote w:type="continuationSeparator" w:id="0">
    <w:p w14:paraId="1FC45598" w14:textId="77777777" w:rsidR="008F25A0" w:rsidRDefault="008F25A0" w:rsidP="003E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BED" w14:textId="673D975E" w:rsidR="0061125A" w:rsidRPr="00F75F0B" w:rsidRDefault="0061125A" w:rsidP="00F75F0B">
    <w:pPr>
      <w:pStyle w:val="Footer"/>
      <w:jc w:val="right"/>
      <w:rPr>
        <w:rFonts w:ascii="Arial" w:hAnsi="Arial" w:cs="Arial"/>
        <w:i/>
        <w:iCs/>
        <w:color w:val="D9D9D9" w:themeColor="background1" w:themeShade="D9"/>
        <w:sz w:val="18"/>
        <w:szCs w:val="18"/>
      </w:rPr>
    </w:pPr>
    <w:r w:rsidRPr="00F75F0B">
      <w:rPr>
        <w:rFonts w:ascii="Arial" w:hAnsi="Arial" w:cs="Arial"/>
        <w:i/>
        <w:iCs/>
        <w:color w:val="D9D9D9" w:themeColor="background1" w:themeShade="D9"/>
        <w:sz w:val="18"/>
        <w:szCs w:val="18"/>
      </w:rPr>
      <w:t xml:space="preserve">St Margarets Pre School – </w:t>
    </w:r>
    <w:r w:rsidRPr="00F75F0B">
      <w:rPr>
        <w:rFonts w:ascii="Arial" w:hAnsi="Arial" w:cs="Arial"/>
        <w:bCs/>
        <w:i/>
        <w:iCs/>
        <w:color w:val="D9D9D9" w:themeColor="background1" w:themeShade="D9"/>
        <w:sz w:val="18"/>
        <w:szCs w:val="18"/>
      </w:rPr>
      <w:t>Fees Management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D07C" w14:textId="51E9D149" w:rsidR="0061125A" w:rsidRPr="00153FE4" w:rsidRDefault="0061125A" w:rsidP="00C53ABE">
    <w:pPr>
      <w:pStyle w:val="Footer"/>
      <w:jc w:val="right"/>
      <w:rPr>
        <w:rFonts w:ascii="Arial" w:hAnsi="Arial" w:cs="Arial"/>
        <w:i/>
        <w:iCs/>
        <w:color w:val="7F7F7F" w:themeColor="text1" w:themeTint="80"/>
        <w:sz w:val="18"/>
        <w:szCs w:val="18"/>
      </w:rPr>
    </w:pPr>
    <w:r w:rsidRPr="00153FE4">
      <w:rPr>
        <w:rFonts w:ascii="Arial" w:hAnsi="Arial" w:cs="Arial"/>
        <w:i/>
        <w:iCs/>
        <w:color w:val="7F7F7F" w:themeColor="text1" w:themeTint="80"/>
        <w:sz w:val="18"/>
        <w:szCs w:val="18"/>
      </w:rPr>
      <w:t xml:space="preserve">St Margarets Pre School – </w:t>
    </w:r>
    <w:r w:rsidRPr="00153FE4">
      <w:rPr>
        <w:rFonts w:ascii="Arial" w:hAnsi="Arial" w:cs="Arial"/>
        <w:bCs/>
        <w:i/>
        <w:iCs/>
        <w:color w:val="7F7F7F" w:themeColor="text1" w:themeTint="80"/>
        <w:sz w:val="18"/>
        <w:szCs w:val="18"/>
      </w:rPr>
      <w:t>Fees Management 2025</w:t>
    </w:r>
  </w:p>
  <w:p w14:paraId="3D45D55B" w14:textId="77777777" w:rsidR="0061125A" w:rsidRDefault="00611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CF7B" w14:textId="77777777" w:rsidR="008F25A0" w:rsidRDefault="008F25A0" w:rsidP="003E465D">
      <w:r>
        <w:separator/>
      </w:r>
    </w:p>
  </w:footnote>
  <w:footnote w:type="continuationSeparator" w:id="0">
    <w:p w14:paraId="2C3D6AD2" w14:textId="77777777" w:rsidR="008F25A0" w:rsidRDefault="008F25A0" w:rsidP="003E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55B4"/>
    <w:multiLevelType w:val="hybridMultilevel"/>
    <w:tmpl w:val="3C563E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247104"/>
    <w:multiLevelType w:val="hybridMultilevel"/>
    <w:tmpl w:val="8BC4432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EED042CE"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56AB0"/>
    <w:multiLevelType w:val="hybridMultilevel"/>
    <w:tmpl w:val="4038F5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01FBE"/>
    <w:multiLevelType w:val="hybridMultilevel"/>
    <w:tmpl w:val="E08CF5AA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3D5C46"/>
    <w:multiLevelType w:val="hybridMultilevel"/>
    <w:tmpl w:val="8A241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2B765F"/>
    <w:multiLevelType w:val="hybridMultilevel"/>
    <w:tmpl w:val="280A6420"/>
    <w:lvl w:ilvl="0" w:tplc="6C0A4ED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29762E"/>
    <w:multiLevelType w:val="hybridMultilevel"/>
    <w:tmpl w:val="24DC8CD2"/>
    <w:lvl w:ilvl="0" w:tplc="9EEC4B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64A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E2B79"/>
    <w:multiLevelType w:val="hybridMultilevel"/>
    <w:tmpl w:val="FA762356"/>
    <w:lvl w:ilvl="0" w:tplc="7714CF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EED042CE"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13F3F"/>
    <w:multiLevelType w:val="hybridMultilevel"/>
    <w:tmpl w:val="466E573C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755E5D"/>
    <w:multiLevelType w:val="hybridMultilevel"/>
    <w:tmpl w:val="C16CD822"/>
    <w:lvl w:ilvl="0" w:tplc="8B6C1A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EED042CE"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664FEB"/>
    <w:multiLevelType w:val="hybridMultilevel"/>
    <w:tmpl w:val="62F85756"/>
    <w:lvl w:ilvl="0" w:tplc="341677EC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auto"/>
      </w:rPr>
    </w:lvl>
    <w:lvl w:ilvl="1" w:tplc="9EEC4B2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64A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50452"/>
    <w:multiLevelType w:val="hybridMultilevel"/>
    <w:tmpl w:val="A58EE73C"/>
    <w:lvl w:ilvl="0" w:tplc="6C0A4ED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7C42B4"/>
    <w:multiLevelType w:val="hybridMultilevel"/>
    <w:tmpl w:val="6E12156E"/>
    <w:lvl w:ilvl="0" w:tplc="8B6C1A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EED042CE">
      <w:numFmt w:val="bullet"/>
      <w:lvlText w:val="-"/>
      <w:lvlJc w:val="left"/>
      <w:pPr>
        <w:ind w:left="1440" w:hanging="72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EE4DD3"/>
    <w:multiLevelType w:val="hybridMultilevel"/>
    <w:tmpl w:val="C67C343A"/>
    <w:lvl w:ilvl="0" w:tplc="4CE200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8E67B7"/>
    <w:multiLevelType w:val="hybridMultilevel"/>
    <w:tmpl w:val="1D163DA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8A2FB1"/>
    <w:multiLevelType w:val="multilevel"/>
    <w:tmpl w:val="ADB0C30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·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C7308"/>
    <w:multiLevelType w:val="hybridMultilevel"/>
    <w:tmpl w:val="B65EAD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912B6F"/>
    <w:multiLevelType w:val="hybridMultilevel"/>
    <w:tmpl w:val="03AE80CC"/>
    <w:lvl w:ilvl="0" w:tplc="9EEC4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40630D"/>
    <w:multiLevelType w:val="hybridMultilevel"/>
    <w:tmpl w:val="7924CF42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0F3DDF"/>
    <w:multiLevelType w:val="hybridMultilevel"/>
    <w:tmpl w:val="260640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50542EC"/>
    <w:multiLevelType w:val="hybridMultilevel"/>
    <w:tmpl w:val="2E06E016"/>
    <w:lvl w:ilvl="0" w:tplc="7714CF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A16A86"/>
    <w:multiLevelType w:val="hybridMultilevel"/>
    <w:tmpl w:val="C5D29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203A9"/>
    <w:multiLevelType w:val="hybridMultilevel"/>
    <w:tmpl w:val="11EABA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E3C0D"/>
    <w:multiLevelType w:val="hybridMultilevel"/>
    <w:tmpl w:val="014AD4E0"/>
    <w:lvl w:ilvl="0" w:tplc="7714CF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B3776C"/>
    <w:multiLevelType w:val="hybridMultilevel"/>
    <w:tmpl w:val="5F4AEF78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F1C05"/>
    <w:multiLevelType w:val="hybridMultilevel"/>
    <w:tmpl w:val="4AE46D64"/>
    <w:lvl w:ilvl="0" w:tplc="9EEC4B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64A2"/>
      </w:rPr>
    </w:lvl>
    <w:lvl w:ilvl="1" w:tplc="9EEC4B2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64A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B5FF1"/>
    <w:multiLevelType w:val="hybridMultilevel"/>
    <w:tmpl w:val="DEC6D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05258A"/>
    <w:multiLevelType w:val="hybridMultilevel"/>
    <w:tmpl w:val="B34A9E58"/>
    <w:lvl w:ilvl="0" w:tplc="4CE200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23377"/>
    <w:multiLevelType w:val="hybridMultilevel"/>
    <w:tmpl w:val="4CE2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364F1E"/>
    <w:multiLevelType w:val="hybridMultilevel"/>
    <w:tmpl w:val="0F78B4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456D81"/>
    <w:multiLevelType w:val="hybridMultilevel"/>
    <w:tmpl w:val="60DE7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0011913">
    <w:abstractNumId w:val="6"/>
  </w:num>
  <w:num w:numId="2" w16cid:durableId="812799132">
    <w:abstractNumId w:val="21"/>
  </w:num>
  <w:num w:numId="3" w16cid:durableId="2082678532">
    <w:abstractNumId w:val="28"/>
  </w:num>
  <w:num w:numId="4" w16cid:durableId="2089306721">
    <w:abstractNumId w:val="5"/>
  </w:num>
  <w:num w:numId="5" w16cid:durableId="223566765">
    <w:abstractNumId w:val="29"/>
  </w:num>
  <w:num w:numId="6" w16cid:durableId="1737315642">
    <w:abstractNumId w:val="11"/>
  </w:num>
  <w:num w:numId="7" w16cid:durableId="2139687876">
    <w:abstractNumId w:val="42"/>
  </w:num>
  <w:num w:numId="8" w16cid:durableId="676662847">
    <w:abstractNumId w:val="15"/>
  </w:num>
  <w:num w:numId="9" w16cid:durableId="1302614606">
    <w:abstractNumId w:val="17"/>
  </w:num>
  <w:num w:numId="10" w16cid:durableId="215431448">
    <w:abstractNumId w:val="13"/>
  </w:num>
  <w:num w:numId="11" w16cid:durableId="209610438">
    <w:abstractNumId w:val="35"/>
  </w:num>
  <w:num w:numId="12" w16cid:durableId="111362543">
    <w:abstractNumId w:val="31"/>
  </w:num>
  <w:num w:numId="13" w16cid:durableId="1281645860">
    <w:abstractNumId w:val="45"/>
  </w:num>
  <w:num w:numId="14" w16cid:durableId="525946262">
    <w:abstractNumId w:val="30"/>
  </w:num>
  <w:num w:numId="15" w16cid:durableId="1673021869">
    <w:abstractNumId w:val="0"/>
  </w:num>
  <w:num w:numId="16" w16cid:durableId="1199927581">
    <w:abstractNumId w:val="33"/>
  </w:num>
  <w:num w:numId="17" w16cid:durableId="2091466619">
    <w:abstractNumId w:val="12"/>
  </w:num>
  <w:num w:numId="18" w16cid:durableId="1099909125">
    <w:abstractNumId w:val="32"/>
  </w:num>
  <w:num w:numId="19" w16cid:durableId="2089115849">
    <w:abstractNumId w:val="47"/>
  </w:num>
  <w:num w:numId="20" w16cid:durableId="1862695963">
    <w:abstractNumId w:val="44"/>
  </w:num>
  <w:num w:numId="21" w16cid:durableId="1400128135">
    <w:abstractNumId w:val="36"/>
  </w:num>
  <w:num w:numId="22" w16cid:durableId="469176348">
    <w:abstractNumId w:val="1"/>
  </w:num>
  <w:num w:numId="23" w16cid:durableId="456679662">
    <w:abstractNumId w:val="25"/>
  </w:num>
  <w:num w:numId="24" w16cid:durableId="428355172">
    <w:abstractNumId w:val="41"/>
  </w:num>
  <w:num w:numId="25" w16cid:durableId="772362345">
    <w:abstractNumId w:val="46"/>
  </w:num>
  <w:num w:numId="26" w16cid:durableId="730150482">
    <w:abstractNumId w:val="7"/>
  </w:num>
  <w:num w:numId="27" w16cid:durableId="1483110130">
    <w:abstractNumId w:val="3"/>
  </w:num>
  <w:num w:numId="28" w16cid:durableId="1237518951">
    <w:abstractNumId w:val="37"/>
  </w:num>
  <w:num w:numId="29" w16cid:durableId="887032112">
    <w:abstractNumId w:val="26"/>
  </w:num>
  <w:num w:numId="30" w16cid:durableId="1722098966">
    <w:abstractNumId w:val="10"/>
  </w:num>
  <w:num w:numId="31" w16cid:durableId="1098601183">
    <w:abstractNumId w:val="34"/>
  </w:num>
  <w:num w:numId="32" w16cid:durableId="1064987909">
    <w:abstractNumId w:val="9"/>
  </w:num>
  <w:num w:numId="33" w16cid:durableId="770205178">
    <w:abstractNumId w:val="40"/>
  </w:num>
  <w:num w:numId="34" w16cid:durableId="1331717766">
    <w:abstractNumId w:val="38"/>
  </w:num>
  <w:num w:numId="35" w16cid:durableId="1566715824">
    <w:abstractNumId w:val="18"/>
  </w:num>
  <w:num w:numId="36" w16cid:durableId="26760461">
    <w:abstractNumId w:val="20"/>
  </w:num>
  <w:num w:numId="37" w16cid:durableId="905802215">
    <w:abstractNumId w:val="16"/>
  </w:num>
  <w:num w:numId="38" w16cid:durableId="388382214">
    <w:abstractNumId w:val="2"/>
  </w:num>
  <w:num w:numId="39" w16cid:durableId="1918972750">
    <w:abstractNumId w:val="23"/>
  </w:num>
  <w:num w:numId="40" w16cid:durableId="1258292623">
    <w:abstractNumId w:val="24"/>
  </w:num>
  <w:num w:numId="41" w16cid:durableId="1630235481">
    <w:abstractNumId w:val="8"/>
  </w:num>
  <w:num w:numId="42" w16cid:durableId="454442538">
    <w:abstractNumId w:val="19"/>
  </w:num>
  <w:num w:numId="43" w16cid:durableId="1062826377">
    <w:abstractNumId w:val="22"/>
  </w:num>
  <w:num w:numId="44" w16cid:durableId="276987289">
    <w:abstractNumId w:val="43"/>
  </w:num>
  <w:num w:numId="45" w16cid:durableId="373845052">
    <w:abstractNumId w:val="4"/>
  </w:num>
  <w:num w:numId="46" w16cid:durableId="1959288410">
    <w:abstractNumId w:val="27"/>
  </w:num>
  <w:num w:numId="47" w16cid:durableId="664555530">
    <w:abstractNumId w:val="39"/>
  </w:num>
  <w:num w:numId="48" w16cid:durableId="18422395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1A"/>
    <w:rsid w:val="00030482"/>
    <w:rsid w:val="0005122B"/>
    <w:rsid w:val="0005544B"/>
    <w:rsid w:val="00071BAE"/>
    <w:rsid w:val="00082C10"/>
    <w:rsid w:val="000867DE"/>
    <w:rsid w:val="000A75B6"/>
    <w:rsid w:val="000B4F85"/>
    <w:rsid w:val="000F24EC"/>
    <w:rsid w:val="000F5D09"/>
    <w:rsid w:val="00126FFA"/>
    <w:rsid w:val="00133CA3"/>
    <w:rsid w:val="00153FE4"/>
    <w:rsid w:val="00194F2D"/>
    <w:rsid w:val="00195337"/>
    <w:rsid w:val="00195F91"/>
    <w:rsid w:val="001A7E8F"/>
    <w:rsid w:val="001B37E1"/>
    <w:rsid w:val="001B486A"/>
    <w:rsid w:val="001D3652"/>
    <w:rsid w:val="002071D9"/>
    <w:rsid w:val="0023154F"/>
    <w:rsid w:val="002A20C7"/>
    <w:rsid w:val="002D7CA6"/>
    <w:rsid w:val="00305FB6"/>
    <w:rsid w:val="00322FEB"/>
    <w:rsid w:val="003310B5"/>
    <w:rsid w:val="00343C88"/>
    <w:rsid w:val="00351805"/>
    <w:rsid w:val="0039724D"/>
    <w:rsid w:val="003C5B20"/>
    <w:rsid w:val="003E465D"/>
    <w:rsid w:val="003F2CC1"/>
    <w:rsid w:val="0040023D"/>
    <w:rsid w:val="00435D8D"/>
    <w:rsid w:val="004504B8"/>
    <w:rsid w:val="00452363"/>
    <w:rsid w:val="00462340"/>
    <w:rsid w:val="00473592"/>
    <w:rsid w:val="004C3609"/>
    <w:rsid w:val="004D2E96"/>
    <w:rsid w:val="004E6185"/>
    <w:rsid w:val="00531E3D"/>
    <w:rsid w:val="005333A8"/>
    <w:rsid w:val="0053683C"/>
    <w:rsid w:val="005628FD"/>
    <w:rsid w:val="0057071F"/>
    <w:rsid w:val="00573B77"/>
    <w:rsid w:val="00576F48"/>
    <w:rsid w:val="0058232E"/>
    <w:rsid w:val="00587B6F"/>
    <w:rsid w:val="00587CFA"/>
    <w:rsid w:val="005C26C1"/>
    <w:rsid w:val="005C4628"/>
    <w:rsid w:val="005C7251"/>
    <w:rsid w:val="005E5DA6"/>
    <w:rsid w:val="005E7F89"/>
    <w:rsid w:val="005F1364"/>
    <w:rsid w:val="00607E90"/>
    <w:rsid w:val="0061125A"/>
    <w:rsid w:val="00612963"/>
    <w:rsid w:val="00612C57"/>
    <w:rsid w:val="00617084"/>
    <w:rsid w:val="006211FF"/>
    <w:rsid w:val="00631194"/>
    <w:rsid w:val="00634F78"/>
    <w:rsid w:val="00652886"/>
    <w:rsid w:val="006849A0"/>
    <w:rsid w:val="006851FB"/>
    <w:rsid w:val="006B289B"/>
    <w:rsid w:val="006B5355"/>
    <w:rsid w:val="006B6710"/>
    <w:rsid w:val="006C55C5"/>
    <w:rsid w:val="006F7B68"/>
    <w:rsid w:val="00701C9E"/>
    <w:rsid w:val="00704C10"/>
    <w:rsid w:val="007069F4"/>
    <w:rsid w:val="00754DB7"/>
    <w:rsid w:val="00771D5F"/>
    <w:rsid w:val="0077759D"/>
    <w:rsid w:val="007944F5"/>
    <w:rsid w:val="007C02A6"/>
    <w:rsid w:val="007C4959"/>
    <w:rsid w:val="007F2C98"/>
    <w:rsid w:val="007F47F3"/>
    <w:rsid w:val="008125F6"/>
    <w:rsid w:val="008335B5"/>
    <w:rsid w:val="00833E55"/>
    <w:rsid w:val="00844D8D"/>
    <w:rsid w:val="00857559"/>
    <w:rsid w:val="008914E8"/>
    <w:rsid w:val="008A516A"/>
    <w:rsid w:val="008E711B"/>
    <w:rsid w:val="008F25A0"/>
    <w:rsid w:val="00906004"/>
    <w:rsid w:val="00940420"/>
    <w:rsid w:val="0094384B"/>
    <w:rsid w:val="00961909"/>
    <w:rsid w:val="00964773"/>
    <w:rsid w:val="00972DA1"/>
    <w:rsid w:val="009878CE"/>
    <w:rsid w:val="009916FF"/>
    <w:rsid w:val="00996486"/>
    <w:rsid w:val="009C6960"/>
    <w:rsid w:val="00A50E10"/>
    <w:rsid w:val="00A60646"/>
    <w:rsid w:val="00AA2BFE"/>
    <w:rsid w:val="00AA711C"/>
    <w:rsid w:val="00AB059C"/>
    <w:rsid w:val="00AB1503"/>
    <w:rsid w:val="00AD004E"/>
    <w:rsid w:val="00B12795"/>
    <w:rsid w:val="00B25411"/>
    <w:rsid w:val="00B25624"/>
    <w:rsid w:val="00B27D72"/>
    <w:rsid w:val="00B47B35"/>
    <w:rsid w:val="00B72C45"/>
    <w:rsid w:val="00BB3E1C"/>
    <w:rsid w:val="00BC162B"/>
    <w:rsid w:val="00BD0D8A"/>
    <w:rsid w:val="00C11823"/>
    <w:rsid w:val="00C26999"/>
    <w:rsid w:val="00C47A2F"/>
    <w:rsid w:val="00C53ABE"/>
    <w:rsid w:val="00C71E0E"/>
    <w:rsid w:val="00C90563"/>
    <w:rsid w:val="00C90B8A"/>
    <w:rsid w:val="00C93959"/>
    <w:rsid w:val="00CC728F"/>
    <w:rsid w:val="00CC797C"/>
    <w:rsid w:val="00CD6251"/>
    <w:rsid w:val="00CE78A5"/>
    <w:rsid w:val="00CF36C3"/>
    <w:rsid w:val="00D03973"/>
    <w:rsid w:val="00D04283"/>
    <w:rsid w:val="00D12E5E"/>
    <w:rsid w:val="00D22024"/>
    <w:rsid w:val="00D2596B"/>
    <w:rsid w:val="00D25BB2"/>
    <w:rsid w:val="00D37481"/>
    <w:rsid w:val="00D4293D"/>
    <w:rsid w:val="00D42DAD"/>
    <w:rsid w:val="00D56E03"/>
    <w:rsid w:val="00D7380C"/>
    <w:rsid w:val="00D7502E"/>
    <w:rsid w:val="00D82A6F"/>
    <w:rsid w:val="00D93A5A"/>
    <w:rsid w:val="00DB4503"/>
    <w:rsid w:val="00DC3ED3"/>
    <w:rsid w:val="00DC6A1C"/>
    <w:rsid w:val="00DE663D"/>
    <w:rsid w:val="00E02110"/>
    <w:rsid w:val="00E06F35"/>
    <w:rsid w:val="00E107AE"/>
    <w:rsid w:val="00E15DCD"/>
    <w:rsid w:val="00E50F26"/>
    <w:rsid w:val="00E51263"/>
    <w:rsid w:val="00E610BE"/>
    <w:rsid w:val="00E622B5"/>
    <w:rsid w:val="00E629C3"/>
    <w:rsid w:val="00E65254"/>
    <w:rsid w:val="00E82809"/>
    <w:rsid w:val="00EC3C22"/>
    <w:rsid w:val="00EE0F7D"/>
    <w:rsid w:val="00F17923"/>
    <w:rsid w:val="00F424B9"/>
    <w:rsid w:val="00F453D7"/>
    <w:rsid w:val="00F4591E"/>
    <w:rsid w:val="00F75F0B"/>
    <w:rsid w:val="00FA351A"/>
    <w:rsid w:val="00FB048F"/>
    <w:rsid w:val="00FC4FA0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CCE98"/>
  <w15:docId w15:val="{B476B2AE-B434-4C10-89EC-1545B2E4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8F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E0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E46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E465D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E46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E465D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0B8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5122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3726</CharactersWithSpaces>
  <SharedDoc>false</SharedDoc>
  <HLinks>
    <vt:vector size="12" baseType="variant"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Margaret's Pre-school</cp:lastModifiedBy>
  <cp:revision>35</cp:revision>
  <cp:lastPrinted>2023-12-18T11:41:00Z</cp:lastPrinted>
  <dcterms:created xsi:type="dcterms:W3CDTF">2018-02-01T15:15:00Z</dcterms:created>
  <dcterms:modified xsi:type="dcterms:W3CDTF">2025-09-19T09:46:00Z</dcterms:modified>
</cp:coreProperties>
</file>