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322D364" w:rsidR="00085A01" w:rsidRPr="00085A01" w:rsidRDefault="006E5420" w:rsidP="00085A01">
      <w:pPr>
        <w:spacing w:before="120" w:after="120" w:line="360" w:lineRule="auto"/>
        <w:rPr>
          <w:rFonts w:ascii="Arial" w:hAnsi="Arial" w:cs="Arial"/>
          <w:sz w:val="28"/>
          <w:szCs w:val="28"/>
        </w:rPr>
      </w:pPr>
      <w:r>
        <w:rPr>
          <w:rFonts w:ascii="Arial" w:hAnsi="Arial" w:cs="Arial"/>
          <w:sz w:val="28"/>
          <w:szCs w:val="28"/>
        </w:rPr>
        <w:t xml:space="preserve">Early </w:t>
      </w:r>
      <w:r w:rsidR="00323323">
        <w:rPr>
          <w:rFonts w:ascii="Arial" w:hAnsi="Arial" w:cs="Arial"/>
          <w:sz w:val="28"/>
          <w:szCs w:val="28"/>
        </w:rPr>
        <w:t>Y</w:t>
      </w:r>
      <w:r>
        <w:rPr>
          <w:rFonts w:ascii="Arial" w:hAnsi="Arial" w:cs="Arial"/>
          <w:sz w:val="28"/>
          <w:szCs w:val="28"/>
        </w:rPr>
        <w:t>ears</w:t>
      </w:r>
      <w:r w:rsidR="00085A01" w:rsidRPr="00085A01">
        <w:rPr>
          <w:rFonts w:ascii="Arial" w:hAnsi="Arial" w:cs="Arial"/>
          <w:sz w:val="28"/>
          <w:szCs w:val="28"/>
        </w:rPr>
        <w:t xml:space="preserve"> </w:t>
      </w:r>
      <w:r w:rsidR="00323323">
        <w:rPr>
          <w:rFonts w:ascii="Arial" w:hAnsi="Arial" w:cs="Arial"/>
          <w:sz w:val="28"/>
          <w:szCs w:val="28"/>
        </w:rPr>
        <w:t>P</w:t>
      </w:r>
      <w:r w:rsidR="00085A01" w:rsidRPr="00085A01">
        <w:rPr>
          <w:rFonts w:ascii="Arial" w:hAnsi="Arial" w:cs="Arial"/>
          <w:sz w:val="28"/>
          <w:szCs w:val="28"/>
        </w:rPr>
        <w:t xml:space="preserve">ractice </w:t>
      </w:r>
      <w:r w:rsidR="00323323">
        <w:rPr>
          <w:rFonts w:ascii="Arial" w:hAnsi="Arial" w:cs="Arial"/>
          <w:sz w:val="28"/>
          <w:szCs w:val="28"/>
        </w:rPr>
        <w:t>P</w:t>
      </w:r>
      <w:r w:rsidR="00085A01" w:rsidRPr="00085A01">
        <w:rPr>
          <w:rFonts w:ascii="Arial" w:hAnsi="Arial" w:cs="Arial"/>
          <w:sz w:val="28"/>
          <w:szCs w:val="28"/>
        </w:rPr>
        <w:t>rocedures</w:t>
      </w:r>
    </w:p>
    <w:p w14:paraId="56C124A5" w14:textId="1AC187E1" w:rsidR="0026056C" w:rsidRPr="00085A01" w:rsidRDefault="0026056C" w:rsidP="00085A01">
      <w:pPr>
        <w:spacing w:before="120" w:after="120" w:line="360" w:lineRule="auto"/>
        <w:rPr>
          <w:rFonts w:ascii="Arial" w:hAnsi="Arial" w:cs="Arial"/>
          <w:b/>
          <w:bCs/>
          <w:sz w:val="28"/>
          <w:szCs w:val="28"/>
        </w:rPr>
      </w:pPr>
      <w:r w:rsidRPr="00085A01">
        <w:rPr>
          <w:rFonts w:ascii="Arial" w:hAnsi="Arial" w:cs="Arial"/>
          <w:b/>
          <w:sz w:val="28"/>
          <w:szCs w:val="28"/>
        </w:rPr>
        <w:tab/>
      </w:r>
      <w:r w:rsidR="002169AE" w:rsidRPr="00085A01">
        <w:rPr>
          <w:rFonts w:ascii="Arial" w:hAnsi="Arial" w:cs="Arial"/>
          <w:b/>
          <w:bCs/>
          <w:sz w:val="28"/>
          <w:szCs w:val="28"/>
        </w:rPr>
        <w:t>A</w:t>
      </w:r>
      <w:r w:rsidR="00DE12A0" w:rsidRPr="00085A01">
        <w:rPr>
          <w:rFonts w:ascii="Arial" w:hAnsi="Arial" w:cs="Arial"/>
          <w:b/>
          <w:bCs/>
          <w:sz w:val="28"/>
          <w:szCs w:val="28"/>
        </w:rPr>
        <w:t>dmissions</w:t>
      </w:r>
      <w:r w:rsidR="002169AE">
        <w:rPr>
          <w:rFonts w:ascii="Arial" w:hAnsi="Arial" w:cs="Arial"/>
          <w:b/>
          <w:bCs/>
          <w:sz w:val="28"/>
          <w:szCs w:val="28"/>
        </w:rPr>
        <w:t xml:space="preserve"> and </w:t>
      </w:r>
      <w:r w:rsidR="002169AE" w:rsidRPr="00085A01">
        <w:rPr>
          <w:rFonts w:ascii="Arial" w:hAnsi="Arial" w:cs="Arial"/>
          <w:b/>
          <w:bCs/>
          <w:sz w:val="28"/>
          <w:szCs w:val="28"/>
        </w:rPr>
        <w:t xml:space="preserve">Waiting </w:t>
      </w:r>
      <w:r w:rsidR="00C72C2B">
        <w:rPr>
          <w:rFonts w:ascii="Arial" w:hAnsi="Arial" w:cs="Arial"/>
          <w:b/>
          <w:bCs/>
          <w:sz w:val="28"/>
          <w:szCs w:val="28"/>
        </w:rPr>
        <w:t>L</w:t>
      </w:r>
      <w:r w:rsidR="002169AE" w:rsidRPr="00085A01">
        <w:rPr>
          <w:rFonts w:ascii="Arial" w:hAnsi="Arial" w:cs="Arial"/>
          <w:b/>
          <w:bCs/>
          <w:sz w:val="28"/>
          <w:szCs w:val="28"/>
        </w:rPr>
        <w:t xml:space="preserve">ist </w:t>
      </w:r>
    </w:p>
    <w:p w14:paraId="022864C3" w14:textId="4BB06595" w:rsidR="0026056C" w:rsidRPr="00085A01" w:rsidRDefault="005F09F0" w:rsidP="005F09F0">
      <w:pPr>
        <w:spacing w:before="120" w:after="120" w:line="360" w:lineRule="auto"/>
        <w:rPr>
          <w:rFonts w:ascii="Arial" w:hAnsi="Arial" w:cs="Arial"/>
          <w:bCs/>
          <w:sz w:val="22"/>
          <w:szCs w:val="22"/>
        </w:rPr>
      </w:pPr>
      <w:r>
        <w:rPr>
          <w:rFonts w:ascii="Arial" w:hAnsi="Arial" w:cs="Arial"/>
          <w:bCs/>
          <w:sz w:val="22"/>
          <w:szCs w:val="22"/>
        </w:rPr>
        <w:t>At St Margarets Pre School w</w:t>
      </w:r>
      <w:r w:rsidR="0026056C" w:rsidRPr="00085A01">
        <w:rPr>
          <w:rFonts w:ascii="Arial" w:hAnsi="Arial" w:cs="Arial"/>
          <w:bCs/>
          <w:sz w:val="22"/>
          <w:szCs w:val="22"/>
        </w:rPr>
        <w:t xml:space="preserve">e aim to ensure that </w:t>
      </w:r>
      <w:r w:rsidR="007570CF">
        <w:rPr>
          <w:rFonts w:ascii="Arial" w:hAnsi="Arial" w:cs="Arial"/>
          <w:bCs/>
          <w:sz w:val="22"/>
          <w:szCs w:val="22"/>
        </w:rPr>
        <w:t>every</w:t>
      </w:r>
      <w:r w:rsidR="00B1334B">
        <w:rPr>
          <w:rFonts w:ascii="Arial" w:hAnsi="Arial" w:cs="Arial"/>
          <w:bCs/>
          <w:sz w:val="22"/>
          <w:szCs w:val="22"/>
        </w:rPr>
        <w:t xml:space="preserve"> child</w:t>
      </w:r>
      <w:r w:rsidR="00387B8B">
        <w:rPr>
          <w:rFonts w:ascii="Arial" w:hAnsi="Arial" w:cs="Arial"/>
          <w:bCs/>
          <w:sz w:val="22"/>
          <w:szCs w:val="22"/>
        </w:rPr>
        <w:t xml:space="preserve"> </w:t>
      </w:r>
      <w:proofErr w:type="gramStart"/>
      <w:r w:rsidR="008E4DE0">
        <w:rPr>
          <w:rFonts w:ascii="Arial" w:hAnsi="Arial" w:cs="Arial"/>
          <w:bCs/>
          <w:sz w:val="22"/>
          <w:szCs w:val="22"/>
        </w:rPr>
        <w:t>is able to</w:t>
      </w:r>
      <w:proofErr w:type="gramEnd"/>
      <w:r w:rsidR="008E4DE0">
        <w:rPr>
          <w:rFonts w:ascii="Arial" w:hAnsi="Arial" w:cs="Arial"/>
          <w:bCs/>
          <w:sz w:val="22"/>
          <w:szCs w:val="22"/>
        </w:rPr>
        <w:t xml:space="preserve"> </w:t>
      </w:r>
      <w:r w:rsidR="0026056C" w:rsidRPr="00085A01">
        <w:rPr>
          <w:rFonts w:ascii="Arial" w:hAnsi="Arial" w:cs="Arial"/>
          <w:bCs/>
          <w:sz w:val="22"/>
          <w:szCs w:val="22"/>
        </w:rPr>
        <w:t xml:space="preserve">access </w:t>
      </w:r>
      <w:r w:rsidR="005542DB">
        <w:rPr>
          <w:rFonts w:ascii="Arial" w:hAnsi="Arial" w:cs="Arial"/>
          <w:bCs/>
          <w:sz w:val="22"/>
          <w:szCs w:val="22"/>
        </w:rPr>
        <w:t xml:space="preserve">a </w:t>
      </w:r>
      <w:r w:rsidR="006C0EFE">
        <w:rPr>
          <w:rFonts w:ascii="Arial" w:hAnsi="Arial" w:cs="Arial"/>
          <w:bCs/>
          <w:sz w:val="22"/>
          <w:szCs w:val="22"/>
        </w:rPr>
        <w:t xml:space="preserve">place at </w:t>
      </w:r>
      <w:r w:rsidR="00387B8B">
        <w:rPr>
          <w:rFonts w:ascii="Arial" w:hAnsi="Arial" w:cs="Arial"/>
          <w:bCs/>
          <w:sz w:val="22"/>
          <w:szCs w:val="22"/>
        </w:rPr>
        <w:t>Pre School</w:t>
      </w:r>
      <w:r w:rsidR="005542DB">
        <w:rPr>
          <w:rFonts w:ascii="Arial" w:hAnsi="Arial" w:cs="Arial"/>
          <w:bCs/>
          <w:sz w:val="22"/>
          <w:szCs w:val="22"/>
        </w:rPr>
        <w:t>.</w:t>
      </w:r>
      <w:r w:rsidR="00387B8B">
        <w:rPr>
          <w:rFonts w:ascii="Arial" w:hAnsi="Arial" w:cs="Arial"/>
          <w:bCs/>
          <w:sz w:val="22"/>
          <w:szCs w:val="22"/>
        </w:rPr>
        <w:t xml:space="preserve"> </w:t>
      </w:r>
      <w:r w:rsidR="00B90E44">
        <w:rPr>
          <w:rFonts w:ascii="Arial" w:hAnsi="Arial" w:cs="Arial"/>
          <w:bCs/>
          <w:sz w:val="22"/>
          <w:szCs w:val="22"/>
        </w:rPr>
        <w:t>Therefore, we</w:t>
      </w:r>
      <w:r w:rsidR="00387B8B">
        <w:rPr>
          <w:rFonts w:ascii="Arial" w:hAnsi="Arial" w:cs="Arial"/>
          <w:bCs/>
          <w:sz w:val="22"/>
          <w:szCs w:val="22"/>
        </w:rPr>
        <w:t xml:space="preserve"> </w:t>
      </w:r>
      <w:r w:rsidR="005542DB">
        <w:rPr>
          <w:rFonts w:ascii="Arial" w:hAnsi="Arial" w:cs="Arial"/>
          <w:bCs/>
          <w:sz w:val="22"/>
          <w:szCs w:val="22"/>
        </w:rPr>
        <w:t>guarantee</w:t>
      </w:r>
      <w:r w:rsidR="00387B8B">
        <w:rPr>
          <w:rFonts w:ascii="Arial" w:hAnsi="Arial" w:cs="Arial"/>
          <w:bCs/>
          <w:sz w:val="22"/>
          <w:szCs w:val="22"/>
        </w:rPr>
        <w:t xml:space="preserve"> our</w:t>
      </w:r>
      <w:r w:rsidR="0026056C" w:rsidRPr="00085A01">
        <w:rPr>
          <w:rFonts w:ascii="Arial" w:hAnsi="Arial" w:cs="Arial"/>
          <w:bCs/>
          <w:sz w:val="22"/>
          <w:szCs w:val="22"/>
        </w:rPr>
        <w:t xml:space="preserve"> admission procedure </w:t>
      </w:r>
      <w:r w:rsidR="008E4DE0">
        <w:rPr>
          <w:rFonts w:ascii="Arial" w:hAnsi="Arial" w:cs="Arial"/>
          <w:bCs/>
          <w:sz w:val="22"/>
          <w:szCs w:val="22"/>
        </w:rPr>
        <w:t>is</w:t>
      </w:r>
      <w:r w:rsidR="0026056C" w:rsidRPr="00085A01">
        <w:rPr>
          <w:rFonts w:ascii="Arial" w:hAnsi="Arial" w:cs="Arial"/>
          <w:bCs/>
          <w:sz w:val="22"/>
          <w:szCs w:val="22"/>
        </w:rPr>
        <w:t xml:space="preserve"> fair, clear and open to all parents</w:t>
      </w:r>
      <w:r w:rsidR="005542DB">
        <w:rPr>
          <w:rFonts w:ascii="Arial" w:hAnsi="Arial" w:cs="Arial"/>
          <w:bCs/>
          <w:sz w:val="22"/>
          <w:szCs w:val="22"/>
        </w:rPr>
        <w:t>/ carers/ guardians</w:t>
      </w:r>
      <w:r w:rsidR="0026056C" w:rsidRPr="00085A01">
        <w:rPr>
          <w:rFonts w:ascii="Arial" w:hAnsi="Arial" w:cs="Arial"/>
          <w:bCs/>
          <w:sz w:val="22"/>
          <w:szCs w:val="22"/>
        </w:rPr>
        <w:t xml:space="preserve"> who apply for a place</w:t>
      </w:r>
      <w:r w:rsidR="00EE03CA">
        <w:rPr>
          <w:rFonts w:ascii="Arial" w:hAnsi="Arial" w:cs="Arial"/>
          <w:bCs/>
          <w:sz w:val="22"/>
          <w:szCs w:val="22"/>
        </w:rPr>
        <w:t xml:space="preserve"> for their child</w:t>
      </w:r>
      <w:r w:rsidR="003A3195" w:rsidRPr="00085A01">
        <w:rPr>
          <w:rFonts w:ascii="Arial" w:hAnsi="Arial" w:cs="Arial"/>
          <w:bCs/>
          <w:sz w:val="22"/>
          <w:szCs w:val="22"/>
        </w:rPr>
        <w:t>.</w:t>
      </w:r>
    </w:p>
    <w:p w14:paraId="45BACB60" w14:textId="4EE164F0" w:rsidR="0026056C" w:rsidRPr="00085A01" w:rsidRDefault="0026056C" w:rsidP="005F09F0">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setting is widely advertised in places accessible to </w:t>
      </w:r>
      <w:r w:rsidR="005542DB">
        <w:rPr>
          <w:rFonts w:cs="Arial"/>
          <w:szCs w:val="22"/>
        </w:rPr>
        <w:t>everyone</w:t>
      </w:r>
      <w:r w:rsidR="00FC48B6" w:rsidRPr="00085A01">
        <w:rPr>
          <w:rFonts w:cs="Arial"/>
          <w:szCs w:val="22"/>
        </w:rPr>
        <w:t>.</w:t>
      </w:r>
    </w:p>
    <w:p w14:paraId="2453B3FD" w14:textId="606D0D21" w:rsidR="0026056C" w:rsidRPr="00085A01" w:rsidRDefault="0026056C" w:rsidP="005F09F0">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Information about the setting is accessible, </w:t>
      </w:r>
      <w:r w:rsidR="000A7BA8">
        <w:rPr>
          <w:rFonts w:cs="Arial"/>
          <w:szCs w:val="22"/>
        </w:rPr>
        <w:t>in</w:t>
      </w:r>
      <w:r w:rsidRPr="00085A01">
        <w:rPr>
          <w:rFonts w:cs="Arial"/>
          <w:szCs w:val="22"/>
        </w:rPr>
        <w:t xml:space="preserve"> English, in written and spoken form and, where appropriate, provided in different languages and in other formats on request.</w:t>
      </w:r>
    </w:p>
    <w:p w14:paraId="130B17E5" w14:textId="043C45E7" w:rsidR="0026056C" w:rsidRPr="00085A01" w:rsidRDefault="000A7BA8" w:rsidP="005F09F0">
      <w:pPr>
        <w:pStyle w:val="ListParagraph"/>
        <w:widowControl w:val="0"/>
        <w:numPr>
          <w:ilvl w:val="0"/>
          <w:numId w:val="45"/>
        </w:numPr>
        <w:spacing w:before="120" w:after="120" w:line="360" w:lineRule="auto"/>
        <w:ind w:left="360"/>
        <w:contextualSpacing w:val="0"/>
        <w:rPr>
          <w:rFonts w:cs="Arial"/>
          <w:szCs w:val="22"/>
        </w:rPr>
      </w:pPr>
      <w:r>
        <w:rPr>
          <w:rFonts w:cs="Arial"/>
          <w:szCs w:val="22"/>
        </w:rPr>
        <w:t>All</w:t>
      </w:r>
      <w:r w:rsidR="006463C8">
        <w:rPr>
          <w:rFonts w:cs="Arial"/>
          <w:szCs w:val="22"/>
        </w:rPr>
        <w:t xml:space="preserve"> children are</w:t>
      </w:r>
      <w:r w:rsidR="0026056C" w:rsidRPr="00085A01">
        <w:rPr>
          <w:rFonts w:cs="Arial"/>
          <w:szCs w:val="22"/>
        </w:rPr>
        <w:t xml:space="preserve"> supported to </w:t>
      </w:r>
      <w:r w:rsidR="001B6329">
        <w:rPr>
          <w:rFonts w:cs="Arial"/>
          <w:szCs w:val="22"/>
        </w:rPr>
        <w:t>participate</w:t>
      </w:r>
      <w:r w:rsidR="0026056C" w:rsidRPr="00085A01">
        <w:rPr>
          <w:rFonts w:cs="Arial"/>
          <w:szCs w:val="22"/>
        </w:rPr>
        <w:t xml:space="preserve"> in all activities within the setting</w:t>
      </w:r>
      <w:r w:rsidR="0097482D">
        <w:rPr>
          <w:rFonts w:cs="Arial"/>
          <w:szCs w:val="22"/>
        </w:rPr>
        <w:t>,</w:t>
      </w:r>
      <w:r w:rsidR="0026056C" w:rsidRPr="00085A01">
        <w:rPr>
          <w:rFonts w:cs="Arial"/>
          <w:szCs w:val="22"/>
        </w:rPr>
        <w:t xml:space="preserve"> </w:t>
      </w:r>
      <w:r w:rsidR="001B6329">
        <w:rPr>
          <w:rFonts w:cs="Arial"/>
          <w:szCs w:val="22"/>
        </w:rPr>
        <w:t>whereby</w:t>
      </w:r>
      <w:r w:rsidR="0026056C" w:rsidRPr="00085A01">
        <w:rPr>
          <w:rFonts w:cs="Arial"/>
          <w:szCs w:val="22"/>
        </w:rPr>
        <w:t xml:space="preserve"> reasonable adjustments </w:t>
      </w:r>
      <w:r w:rsidR="0097482D">
        <w:rPr>
          <w:rFonts w:cs="Arial"/>
          <w:szCs w:val="22"/>
        </w:rPr>
        <w:t>are made where needed</w:t>
      </w:r>
      <w:r w:rsidR="00FC48B6" w:rsidRPr="00085A01">
        <w:rPr>
          <w:rFonts w:cs="Arial"/>
          <w:szCs w:val="22"/>
        </w:rPr>
        <w:t>.</w:t>
      </w:r>
    </w:p>
    <w:p w14:paraId="5857A406" w14:textId="190817B3" w:rsidR="0026056C" w:rsidRPr="00085A01" w:rsidRDefault="0026056C" w:rsidP="005F09F0">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waiting list is arranged in </w:t>
      </w:r>
      <w:r w:rsidR="00817068">
        <w:rPr>
          <w:rFonts w:cs="Arial"/>
          <w:szCs w:val="22"/>
        </w:rPr>
        <w:t xml:space="preserve">order of </w:t>
      </w:r>
      <w:r w:rsidR="00383D23">
        <w:rPr>
          <w:rFonts w:cs="Arial"/>
          <w:szCs w:val="22"/>
        </w:rPr>
        <w:t xml:space="preserve">return date of </w:t>
      </w:r>
      <w:r w:rsidR="00817068">
        <w:rPr>
          <w:rFonts w:cs="Arial"/>
          <w:szCs w:val="22"/>
        </w:rPr>
        <w:t>registration form</w:t>
      </w:r>
      <w:r w:rsidR="00196B34">
        <w:rPr>
          <w:rFonts w:cs="Arial"/>
          <w:szCs w:val="22"/>
        </w:rPr>
        <w:t xml:space="preserve"> </w:t>
      </w:r>
      <w:r w:rsidR="00383D23">
        <w:rPr>
          <w:rFonts w:cs="Arial"/>
          <w:szCs w:val="22"/>
        </w:rPr>
        <w:t xml:space="preserve">but </w:t>
      </w:r>
      <w:r w:rsidRPr="00085A01">
        <w:rPr>
          <w:rFonts w:cs="Arial"/>
          <w:szCs w:val="22"/>
        </w:rPr>
        <w:t xml:space="preserve">may </w:t>
      </w:r>
      <w:r w:rsidR="009D2CC6" w:rsidRPr="00085A01">
        <w:rPr>
          <w:rFonts w:cs="Arial"/>
          <w:szCs w:val="22"/>
        </w:rPr>
        <w:t>consider</w:t>
      </w:r>
      <w:r w:rsidRPr="00085A01">
        <w:rPr>
          <w:rFonts w:cs="Arial"/>
          <w:szCs w:val="22"/>
        </w:rPr>
        <w:t xml:space="preserve"> the following:</w:t>
      </w:r>
    </w:p>
    <w:p w14:paraId="163578CC" w14:textId="77777777" w:rsidR="0026056C" w:rsidRPr="00085A01" w:rsidRDefault="0026056C" w:rsidP="005F09F0">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5F09F0">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5F09F0">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5F09F0">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5F09F0">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53C3CCD1" w:rsidR="0026056C" w:rsidRPr="00085A01" w:rsidRDefault="0026056C" w:rsidP="005F09F0">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76690CBB" w14:textId="71164BD3" w:rsidR="0026056C" w:rsidRPr="00085A01" w:rsidRDefault="0026056C" w:rsidP="005F09F0">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68F3DD70" w:rsidR="0026056C" w:rsidRDefault="0026056C" w:rsidP="005F09F0">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sidRPr="007E6D61">
        <w:rPr>
          <w:rFonts w:cs="Arial"/>
          <w:szCs w:val="22"/>
        </w:rPr>
        <w:t>registration form</w:t>
      </w:r>
      <w:r w:rsidR="00A31976">
        <w:rPr>
          <w:rFonts w:cs="Arial"/>
          <w:szCs w:val="22"/>
        </w:rPr>
        <w:t>s</w:t>
      </w:r>
      <w:r w:rsidR="00F50BE3" w:rsidRPr="007E6D61">
        <w:rPr>
          <w:rFonts w:cs="Arial"/>
          <w:szCs w:val="22"/>
        </w:rPr>
        <w:t>,</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64FD2BEE" w14:textId="1FDC97B8" w:rsidR="005B01BA" w:rsidRPr="005B01BA" w:rsidRDefault="005B01BA" w:rsidP="005F09F0">
      <w:pPr>
        <w:pStyle w:val="ListParagraph"/>
        <w:numPr>
          <w:ilvl w:val="0"/>
          <w:numId w:val="45"/>
        </w:numPr>
        <w:shd w:val="clear" w:color="auto" w:fill="FFFFFF"/>
        <w:spacing w:before="100" w:after="100" w:line="360" w:lineRule="auto"/>
        <w:ind w:right="720"/>
        <w:textAlignment w:val="baseline"/>
        <w:rPr>
          <w:rFonts w:cs="Arial"/>
          <w:color w:val="000000"/>
          <w:szCs w:val="22"/>
          <w:lang w:eastAsia="en-GB"/>
        </w:rPr>
      </w:pPr>
      <w:r w:rsidRPr="005B01BA">
        <w:rPr>
          <w:rFonts w:cs="Arial"/>
          <w:color w:val="000000"/>
          <w:szCs w:val="22"/>
          <w:bdr w:val="none" w:sz="0" w:space="0" w:color="auto" w:frame="1"/>
        </w:rPr>
        <w:t>To </w:t>
      </w:r>
      <w:r w:rsidRPr="005B01BA">
        <w:rPr>
          <w:rFonts w:cs="Arial"/>
          <w:color w:val="000000"/>
          <w:szCs w:val="22"/>
        </w:rPr>
        <w:t xml:space="preserve">enable </w:t>
      </w:r>
      <w:r>
        <w:rPr>
          <w:rFonts w:cs="Arial"/>
          <w:color w:val="000000"/>
          <w:szCs w:val="22"/>
        </w:rPr>
        <w:t xml:space="preserve">children to </w:t>
      </w:r>
      <w:r w:rsidRPr="005B01BA">
        <w:rPr>
          <w:rFonts w:cs="Arial"/>
          <w:color w:val="000000"/>
          <w:szCs w:val="22"/>
        </w:rPr>
        <w:t xml:space="preserve">build secure attachments with their key </w:t>
      </w:r>
      <w:r w:rsidR="007E481E" w:rsidRPr="005B01BA">
        <w:rPr>
          <w:rFonts w:cs="Arial"/>
          <w:color w:val="000000"/>
          <w:szCs w:val="22"/>
        </w:rPr>
        <w:t>worker and</w:t>
      </w:r>
      <w:r w:rsidRPr="005B01BA">
        <w:rPr>
          <w:rFonts w:cs="Arial"/>
          <w:color w:val="000000"/>
          <w:szCs w:val="22"/>
        </w:rPr>
        <w:t xml:space="preserve"> develop relationships with other children</w:t>
      </w:r>
      <w:r w:rsidR="007E481E">
        <w:rPr>
          <w:rFonts w:cs="Arial"/>
          <w:color w:val="000000"/>
          <w:szCs w:val="22"/>
        </w:rPr>
        <w:t>,</w:t>
      </w:r>
      <w:r>
        <w:rPr>
          <w:rFonts w:cs="Arial"/>
          <w:color w:val="000000"/>
          <w:szCs w:val="22"/>
        </w:rPr>
        <w:t xml:space="preserve"> a minimum of </w:t>
      </w:r>
      <w:r w:rsidR="00526841">
        <w:rPr>
          <w:rFonts w:cs="Arial"/>
          <w:color w:val="000000"/>
          <w:szCs w:val="22"/>
        </w:rPr>
        <w:t xml:space="preserve">2 sessions per week is </w:t>
      </w:r>
      <w:r w:rsidR="007E481E">
        <w:rPr>
          <w:rFonts w:cs="Arial"/>
          <w:color w:val="000000"/>
          <w:szCs w:val="22"/>
        </w:rPr>
        <w:t>required.</w:t>
      </w:r>
    </w:p>
    <w:p w14:paraId="22B62360" w14:textId="77777777" w:rsidR="00E60F0D" w:rsidRPr="005B01BA" w:rsidRDefault="00E60F0D" w:rsidP="005F09F0">
      <w:pPr>
        <w:shd w:val="clear" w:color="auto" w:fill="FFFFFF"/>
        <w:spacing w:before="100" w:after="100" w:line="360" w:lineRule="auto"/>
        <w:ind w:left="360" w:right="720"/>
        <w:textAlignment w:val="baseline"/>
        <w:rPr>
          <w:rFonts w:ascii="Calibri" w:hAnsi="Calibri" w:cs="Calibri"/>
          <w:color w:val="000000"/>
          <w:szCs w:val="22"/>
        </w:rPr>
      </w:pPr>
    </w:p>
    <w:p w14:paraId="502CEF35" w14:textId="3BBD3DF6" w:rsidR="00DE12A0" w:rsidRPr="00085A01" w:rsidRDefault="00F60773" w:rsidP="005F09F0">
      <w:pPr>
        <w:tabs>
          <w:tab w:val="left" w:pos="2475"/>
        </w:tabs>
        <w:spacing w:before="120" w:after="120" w:line="360" w:lineRule="auto"/>
        <w:rPr>
          <w:rFonts w:ascii="Arial" w:hAnsi="Arial" w:cs="Arial"/>
          <w:b/>
          <w:sz w:val="22"/>
          <w:szCs w:val="22"/>
        </w:rPr>
      </w:pPr>
      <w:r>
        <w:rPr>
          <w:rFonts w:ascii="Arial" w:hAnsi="Arial" w:cs="Arial"/>
          <w:b/>
          <w:sz w:val="22"/>
          <w:szCs w:val="22"/>
        </w:rPr>
        <w:t xml:space="preserve">       </w:t>
      </w:r>
      <w:r w:rsidR="00DE12A0" w:rsidRPr="00085A01">
        <w:rPr>
          <w:rFonts w:ascii="Arial" w:hAnsi="Arial" w:cs="Arial"/>
          <w:b/>
          <w:sz w:val="22"/>
          <w:szCs w:val="22"/>
        </w:rPr>
        <w:t>Admissions</w:t>
      </w:r>
    </w:p>
    <w:p w14:paraId="238241A4" w14:textId="335D0F58" w:rsidR="00DE12A0" w:rsidRPr="004C7FEF" w:rsidRDefault="00DE12A0" w:rsidP="005F09F0">
      <w:pPr>
        <w:pStyle w:val="ListParagraph"/>
        <w:numPr>
          <w:ilvl w:val="0"/>
          <w:numId w:val="87"/>
        </w:numPr>
        <w:spacing w:before="120" w:after="120" w:line="360" w:lineRule="auto"/>
        <w:rPr>
          <w:rFonts w:cs="Arial"/>
          <w:szCs w:val="22"/>
        </w:rPr>
      </w:pPr>
      <w:r w:rsidRPr="004C7FEF">
        <w:rPr>
          <w:rFonts w:cs="Arial"/>
          <w:szCs w:val="22"/>
        </w:rPr>
        <w:t xml:space="preserve">Once a place has been offered the relevant paperwork </w:t>
      </w:r>
      <w:r w:rsidR="00C27872">
        <w:rPr>
          <w:rFonts w:cs="Arial"/>
          <w:szCs w:val="22"/>
        </w:rPr>
        <w:t>is</w:t>
      </w:r>
      <w:r w:rsidRPr="004C7FEF">
        <w:rPr>
          <w:rFonts w:cs="Arial"/>
          <w:szCs w:val="22"/>
        </w:rPr>
        <w:t xml:space="preserve"> completed by the setting manager or deputy before the child starts</w:t>
      </w:r>
      <w:r w:rsidR="00A11BB5">
        <w:rPr>
          <w:rFonts w:cs="Arial"/>
          <w:szCs w:val="22"/>
        </w:rPr>
        <w:t>.</w:t>
      </w:r>
      <w:r w:rsidRPr="004C7FEF">
        <w:rPr>
          <w:rFonts w:cs="Arial"/>
          <w:szCs w:val="22"/>
        </w:rPr>
        <w:t xml:space="preserve"> Forms completed include:</w:t>
      </w:r>
    </w:p>
    <w:p w14:paraId="31290758" w14:textId="40EED07D" w:rsidR="00DE12A0" w:rsidRPr="00D96E38" w:rsidRDefault="00A11BB5" w:rsidP="005F09F0">
      <w:pPr>
        <w:pStyle w:val="MediumShading1-Accent11"/>
        <w:numPr>
          <w:ilvl w:val="0"/>
          <w:numId w:val="88"/>
        </w:numPr>
        <w:spacing w:before="120" w:after="120" w:line="360" w:lineRule="auto"/>
        <w:rPr>
          <w:rStyle w:val="Heading1Char"/>
          <w:rFonts w:ascii="Arial" w:eastAsia="Calibri" w:hAnsi="Arial" w:cs="Arial"/>
          <w:sz w:val="22"/>
          <w:szCs w:val="22"/>
        </w:rPr>
      </w:pPr>
      <w:r>
        <w:rPr>
          <w:rFonts w:ascii="Arial" w:hAnsi="Arial" w:cs="Arial"/>
        </w:rPr>
        <w:t>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 xml:space="preserve">be completed </w:t>
      </w:r>
      <w:r w:rsidR="00DE12A0" w:rsidRPr="00085A01">
        <w:rPr>
          <w:rStyle w:val="Heading1Char"/>
          <w:rFonts w:ascii="Arial" w:eastAsia="Calibri" w:hAnsi="Arial" w:cs="Arial"/>
          <w:b w:val="0"/>
          <w:sz w:val="22"/>
          <w:szCs w:val="22"/>
        </w:rPr>
        <w:lastRenderedPageBreak/>
        <w:t>in full prior to the child commencing</w:t>
      </w:r>
      <w:r w:rsidR="004C7FEF">
        <w:rPr>
          <w:rStyle w:val="Heading1Char"/>
          <w:rFonts w:ascii="Arial" w:eastAsia="Calibri" w:hAnsi="Arial" w:cs="Arial"/>
          <w:b w:val="0"/>
          <w:sz w:val="22"/>
          <w:szCs w:val="22"/>
        </w:rPr>
        <w:t>.</w:t>
      </w:r>
    </w:p>
    <w:p w14:paraId="7688F7BD" w14:textId="235C4A42" w:rsidR="00D96E38" w:rsidRPr="00085A01" w:rsidRDefault="00D96E38" w:rsidP="005F09F0">
      <w:pPr>
        <w:pStyle w:val="MediumShading1-Accent11"/>
        <w:numPr>
          <w:ilvl w:val="0"/>
          <w:numId w:val="88"/>
        </w:numPr>
        <w:spacing w:before="120" w:after="120" w:line="360" w:lineRule="auto"/>
        <w:rPr>
          <w:rFonts w:ascii="Arial" w:hAnsi="Arial" w:cs="Arial"/>
          <w:b/>
          <w:bCs/>
          <w:kern w:val="32"/>
        </w:rPr>
      </w:pPr>
      <w:proofErr w:type="gramStart"/>
      <w:r>
        <w:rPr>
          <w:rStyle w:val="Heading1Char"/>
          <w:rFonts w:ascii="Arial" w:eastAsia="Calibri" w:hAnsi="Arial" w:cs="Arial"/>
          <w:b w:val="0"/>
          <w:sz w:val="22"/>
          <w:szCs w:val="22"/>
        </w:rPr>
        <w:t>Funding</w:t>
      </w:r>
      <w:proofErr w:type="gramEnd"/>
      <w:r>
        <w:rPr>
          <w:rStyle w:val="Heading1Char"/>
          <w:rFonts w:ascii="Arial" w:eastAsia="Calibri" w:hAnsi="Arial" w:cs="Arial"/>
          <w:b w:val="0"/>
          <w:sz w:val="22"/>
          <w:szCs w:val="22"/>
        </w:rPr>
        <w:t xml:space="preserve"> </w:t>
      </w:r>
      <w:r w:rsidR="009436AA">
        <w:rPr>
          <w:rStyle w:val="Heading1Char"/>
          <w:rFonts w:ascii="Arial" w:eastAsia="Calibri" w:hAnsi="Arial" w:cs="Arial"/>
          <w:b w:val="0"/>
          <w:sz w:val="22"/>
          <w:szCs w:val="22"/>
        </w:rPr>
        <w:t xml:space="preserve">code and </w:t>
      </w:r>
      <w:r>
        <w:rPr>
          <w:rStyle w:val="Heading1Char"/>
          <w:rFonts w:ascii="Arial" w:eastAsia="Calibri" w:hAnsi="Arial" w:cs="Arial"/>
          <w:b w:val="0"/>
          <w:sz w:val="22"/>
          <w:szCs w:val="22"/>
        </w:rPr>
        <w:t>form if applicable.</w:t>
      </w:r>
    </w:p>
    <w:p w14:paraId="5E95F78F" w14:textId="1A494A84" w:rsidR="00D96E38" w:rsidRDefault="00163A02" w:rsidP="005F09F0">
      <w:pPr>
        <w:pStyle w:val="MediumShading1-Accent11"/>
        <w:tabs>
          <w:tab w:val="left" w:pos="4530"/>
        </w:tabs>
        <w:spacing w:before="120" w:after="120" w:line="360" w:lineRule="auto"/>
        <w:rPr>
          <w:rStyle w:val="Heading1Char"/>
          <w:rFonts w:ascii="Arial" w:eastAsia="Calibri" w:hAnsi="Arial" w:cs="Arial"/>
          <w:sz w:val="22"/>
          <w:szCs w:val="22"/>
        </w:rPr>
      </w:pPr>
      <w:r>
        <w:rPr>
          <w:rStyle w:val="Heading1Char"/>
          <w:rFonts w:ascii="Arial" w:eastAsia="Calibri" w:hAnsi="Arial" w:cs="Arial"/>
          <w:sz w:val="22"/>
          <w:szCs w:val="22"/>
        </w:rPr>
        <w:tab/>
      </w:r>
    </w:p>
    <w:p w14:paraId="193AFABF" w14:textId="5C345461" w:rsidR="00DE12A0" w:rsidRPr="00085A01" w:rsidRDefault="00DE12A0" w:rsidP="00F60773">
      <w:pPr>
        <w:pStyle w:val="MediumShading1-Accent11"/>
        <w:spacing w:before="120" w:after="120" w:line="360" w:lineRule="auto"/>
        <w:ind w:firstLine="360"/>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0EEDC746" w:rsidR="00DE12A0" w:rsidRPr="00085A01" w:rsidRDefault="00DE12A0" w:rsidP="005F09F0">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The manager</w:t>
      </w:r>
      <w:r w:rsidR="00CC6644">
        <w:rPr>
          <w:rStyle w:val="Heading1Char"/>
          <w:rFonts w:ascii="Arial" w:eastAsia="Calibri" w:hAnsi="Arial" w:cs="Arial"/>
          <w:b w:val="0"/>
          <w:sz w:val="22"/>
          <w:szCs w:val="22"/>
        </w:rPr>
        <w:t>/ SENCo</w:t>
      </w:r>
      <w:r w:rsidRPr="00085A01">
        <w:rPr>
          <w:rStyle w:val="Heading1Char"/>
          <w:rFonts w:ascii="Arial" w:eastAsia="Calibri" w:hAnsi="Arial" w:cs="Arial"/>
          <w:b w:val="0"/>
          <w:sz w:val="22"/>
          <w:szCs w:val="22"/>
        </w:rPr>
        <w:t xml:space="preserve">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686B6616" w:rsidR="00DE12A0" w:rsidRPr="00A2293C" w:rsidRDefault="00DE12A0" w:rsidP="005F09F0">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w:t>
      </w:r>
      <w:proofErr w:type="gramStart"/>
      <w:r w:rsidRPr="00085A01">
        <w:rPr>
          <w:rStyle w:val="Heading1Char"/>
          <w:rFonts w:ascii="Arial" w:eastAsia="Calibri" w:hAnsi="Arial" w:cs="Arial"/>
          <w:b w:val="0"/>
          <w:sz w:val="22"/>
          <w:szCs w:val="22"/>
        </w:rPr>
        <w:t>at all times</w:t>
      </w:r>
      <w:proofErr w:type="gramEnd"/>
      <w:r w:rsidRPr="00085A01">
        <w:rPr>
          <w:rStyle w:val="Heading1Char"/>
          <w:rFonts w:ascii="Arial" w:eastAsia="Calibri" w:hAnsi="Arial" w:cs="Arial"/>
          <w:b w:val="0"/>
          <w:sz w:val="22"/>
          <w:szCs w:val="22"/>
        </w:rPr>
        <w:t xml:space="preserve"> is </w:t>
      </w:r>
      <w:r w:rsidRPr="00A2293C">
        <w:rPr>
          <w:rStyle w:val="Heading1Char"/>
          <w:rFonts w:ascii="Arial" w:eastAsia="Calibri" w:hAnsi="Arial" w:cs="Arial"/>
          <w:b w:val="0"/>
          <w:sz w:val="22"/>
          <w:szCs w:val="22"/>
        </w:rPr>
        <w:t>paramount.</w:t>
      </w:r>
    </w:p>
    <w:p w14:paraId="2B7BCAE5" w14:textId="20778FCB" w:rsidR="00DE12A0" w:rsidRPr="00085A01" w:rsidRDefault="00DE12A0" w:rsidP="005F09F0">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2ADE1ADC" w:rsidR="00764D0B" w:rsidRPr="000132E6" w:rsidRDefault="00DE12A0" w:rsidP="005F09F0">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r w:rsidR="00A31976" w:rsidRPr="00085A01">
        <w:rPr>
          <w:rStyle w:val="Heading1Char"/>
          <w:rFonts w:ascii="Arial" w:eastAsia="Calibri" w:hAnsi="Arial" w:cs="Arial"/>
          <w:b w:val="0"/>
          <w:sz w:val="22"/>
          <w:szCs w:val="22"/>
        </w:rPr>
        <w:t>scrutinized</w:t>
      </w:r>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proofErr w:type="gramStart"/>
      <w:r w:rsidRPr="00085A01">
        <w:rPr>
          <w:rStyle w:val="Heading1Char"/>
          <w:rFonts w:ascii="Arial" w:eastAsia="Calibri" w:hAnsi="Arial" w:cs="Arial"/>
          <w:b w:val="0"/>
          <w:sz w:val="22"/>
          <w:szCs w:val="22"/>
        </w:rPr>
        <w:t>a preparation</w:t>
      </w:r>
      <w:proofErr w:type="gramEnd"/>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7F14359A" w14:textId="77777777" w:rsidR="00F60773" w:rsidRDefault="00F60773" w:rsidP="005F09F0">
      <w:pPr>
        <w:pStyle w:val="MediumShading1-Accent11"/>
        <w:spacing w:before="120" w:after="120" w:line="360" w:lineRule="auto"/>
        <w:rPr>
          <w:rStyle w:val="Heading1Char"/>
          <w:rFonts w:ascii="Arial" w:eastAsia="Calibri" w:hAnsi="Arial" w:cs="Arial"/>
          <w:sz w:val="22"/>
          <w:szCs w:val="22"/>
        </w:rPr>
      </w:pPr>
    </w:p>
    <w:p w14:paraId="582419DC" w14:textId="65FEE7EC" w:rsidR="00DE12A0" w:rsidRPr="00085A01" w:rsidRDefault="00DE12A0" w:rsidP="00F60773">
      <w:pPr>
        <w:pStyle w:val="MediumShading1-Accent11"/>
        <w:spacing w:before="120" w:after="120" w:line="360" w:lineRule="auto"/>
        <w:ind w:firstLine="360"/>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64654F9D" w:rsidR="00DE12A0" w:rsidRPr="00085A01" w:rsidRDefault="00DE12A0" w:rsidP="005F09F0">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 xml:space="preserve">the parents that a child who is starting at the setting is currently, or has </w:t>
      </w:r>
      <w:proofErr w:type="gramStart"/>
      <w:r w:rsidRPr="00523847">
        <w:rPr>
          <w:rStyle w:val="Heading1Char"/>
          <w:rFonts w:ascii="Arial" w:eastAsia="Calibri" w:hAnsi="Arial" w:cs="Arial"/>
          <w:b w:val="0"/>
          <w:sz w:val="22"/>
          <w:szCs w:val="22"/>
        </w:rPr>
        <w:t>had involvement</w:t>
      </w:r>
      <w:proofErr w:type="gramEnd"/>
      <w:r w:rsidRPr="00523847">
        <w:rPr>
          <w:rStyle w:val="Heading1Char"/>
          <w:rFonts w:ascii="Arial" w:eastAsia="Calibri" w:hAnsi="Arial" w:cs="Arial"/>
          <w:b w:val="0"/>
          <w:sz w:val="22"/>
          <w:szCs w:val="22"/>
        </w:rPr>
        <w:t xml:space="preserve"> with social care, the designated person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4F13D37A" w:rsidR="00DE12A0" w:rsidRPr="00085A01" w:rsidRDefault="00DE12A0" w:rsidP="005F09F0">
      <w:pPr>
        <w:spacing w:before="120" w:after="120" w:line="360"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4B1C730B" w14:textId="77777777" w:rsidR="00A31976" w:rsidRDefault="00A31976" w:rsidP="009946A6">
      <w:pPr>
        <w:spacing w:before="120" w:after="120" w:line="360" w:lineRule="auto"/>
        <w:rPr>
          <w:rFonts w:cs="Arial"/>
          <w:b/>
          <w:sz w:val="22"/>
          <w:szCs w:val="22"/>
        </w:rPr>
      </w:pPr>
    </w:p>
    <w:p w14:paraId="52C1ADA7" w14:textId="77777777" w:rsidR="005F09F0" w:rsidRPr="00ED137C" w:rsidRDefault="005F09F0" w:rsidP="00F60773">
      <w:pPr>
        <w:spacing w:before="120" w:after="120" w:line="360" w:lineRule="auto"/>
        <w:ind w:firstLine="720"/>
        <w:rPr>
          <w:rFonts w:ascii="Arial" w:hAnsi="Arial" w:cs="Arial"/>
          <w:sz w:val="22"/>
          <w:szCs w:val="22"/>
        </w:rPr>
      </w:pPr>
      <w:r w:rsidRPr="00ED137C">
        <w:rPr>
          <w:rFonts w:ascii="Arial" w:hAnsi="Arial" w:cs="Arial"/>
          <w:b/>
          <w:bCs/>
          <w:sz w:val="22"/>
          <w:szCs w:val="22"/>
        </w:rPr>
        <w:t>Monitoring and Review</w:t>
      </w:r>
    </w:p>
    <w:p w14:paraId="6B2FBA8E" w14:textId="77777777" w:rsidR="005F09F0" w:rsidRPr="00ED137C" w:rsidRDefault="005F09F0" w:rsidP="005F09F0">
      <w:pPr>
        <w:spacing w:before="120" w:after="120" w:line="360"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2114C017" w14:textId="1DFC208C" w:rsidR="005F09F0" w:rsidRPr="00F623A4" w:rsidRDefault="005F09F0" w:rsidP="005F09F0">
      <w:pPr>
        <w:pStyle w:val="ListParagraph"/>
        <w:numPr>
          <w:ilvl w:val="0"/>
          <w:numId w:val="91"/>
        </w:numPr>
        <w:spacing w:before="120" w:after="120" w:line="360" w:lineRule="auto"/>
        <w:rPr>
          <w:rFonts w:cs="Arial"/>
          <w:szCs w:val="22"/>
        </w:rPr>
      </w:pPr>
      <w:r w:rsidRPr="00F623A4">
        <w:rPr>
          <w:rFonts w:cs="Arial"/>
          <w:szCs w:val="22"/>
        </w:rPr>
        <w:t xml:space="preserve">Policy Review Date: </w:t>
      </w:r>
      <w:r>
        <w:rPr>
          <w:rFonts w:cs="Arial"/>
          <w:szCs w:val="22"/>
        </w:rPr>
        <w:t>0</w:t>
      </w:r>
      <w:r w:rsidR="006A1A9E">
        <w:rPr>
          <w:rFonts w:cs="Arial"/>
          <w:szCs w:val="22"/>
        </w:rPr>
        <w:t>9</w:t>
      </w:r>
      <w:r>
        <w:rPr>
          <w:rFonts w:cs="Arial"/>
          <w:szCs w:val="22"/>
        </w:rPr>
        <w:t>.</w:t>
      </w:r>
      <w:r w:rsidR="006A1A9E">
        <w:rPr>
          <w:rFonts w:cs="Arial"/>
          <w:szCs w:val="22"/>
        </w:rPr>
        <w:t>09</w:t>
      </w:r>
      <w:r>
        <w:rPr>
          <w:rFonts w:cs="Arial"/>
          <w:szCs w:val="22"/>
        </w:rPr>
        <w:t>.202</w:t>
      </w:r>
      <w:r w:rsidR="006A1A9E">
        <w:rPr>
          <w:rFonts w:cs="Arial"/>
          <w:szCs w:val="22"/>
        </w:rPr>
        <w:t>5</w:t>
      </w:r>
    </w:p>
    <w:p w14:paraId="3419F86A" w14:textId="77777777" w:rsidR="005F09F0" w:rsidRPr="00F623A4" w:rsidRDefault="005F09F0" w:rsidP="005F09F0">
      <w:pPr>
        <w:pStyle w:val="ListParagraph"/>
        <w:numPr>
          <w:ilvl w:val="0"/>
          <w:numId w:val="91"/>
        </w:numPr>
        <w:spacing w:before="120" w:after="120" w:line="360" w:lineRule="auto"/>
        <w:rPr>
          <w:rFonts w:cs="Arial"/>
          <w:szCs w:val="22"/>
        </w:rPr>
      </w:pPr>
      <w:r w:rsidRPr="00F623A4">
        <w:rPr>
          <w:rFonts w:cs="Arial"/>
          <w:szCs w:val="22"/>
        </w:rPr>
        <w:t xml:space="preserve">Policy Approved By: </w:t>
      </w:r>
      <w:r>
        <w:rPr>
          <w:rFonts w:cs="Arial"/>
          <w:szCs w:val="22"/>
        </w:rPr>
        <w:t>Natalie Ruddock</w:t>
      </w:r>
    </w:p>
    <w:p w14:paraId="69E008E2" w14:textId="093157B4" w:rsidR="005F09F0" w:rsidRPr="00F60773" w:rsidRDefault="005F09F0" w:rsidP="009946A6">
      <w:pPr>
        <w:pStyle w:val="ListParagraph"/>
        <w:numPr>
          <w:ilvl w:val="0"/>
          <w:numId w:val="91"/>
        </w:numPr>
        <w:spacing w:before="120" w:after="120" w:line="360" w:lineRule="auto"/>
        <w:rPr>
          <w:rFonts w:cs="Arial"/>
          <w:szCs w:val="22"/>
        </w:rPr>
      </w:pPr>
      <w:r w:rsidRPr="00F623A4">
        <w:rPr>
          <w:rFonts w:cs="Arial"/>
          <w:szCs w:val="22"/>
        </w:rPr>
        <w:t xml:space="preserve">Next Review: </w:t>
      </w:r>
      <w:r>
        <w:rPr>
          <w:rFonts w:cs="Arial"/>
          <w:szCs w:val="22"/>
        </w:rPr>
        <w:t>0</w:t>
      </w:r>
      <w:r w:rsidR="006A1A9E">
        <w:rPr>
          <w:rFonts w:cs="Arial"/>
          <w:szCs w:val="22"/>
        </w:rPr>
        <w:t>9.09</w:t>
      </w:r>
      <w:r>
        <w:rPr>
          <w:rFonts w:cs="Arial"/>
          <w:szCs w:val="22"/>
        </w:rPr>
        <w:t>.202</w:t>
      </w:r>
      <w:r w:rsidR="006A1A9E">
        <w:rPr>
          <w:rFonts w:cs="Arial"/>
          <w:szCs w:val="22"/>
        </w:rPr>
        <w:t>6</w:t>
      </w:r>
    </w:p>
    <w:sectPr w:rsidR="005F09F0" w:rsidRPr="00F60773" w:rsidSect="00B50B2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C97B" w14:textId="77777777" w:rsidR="00931BEA" w:rsidRDefault="00931BEA" w:rsidP="003C7A9F">
      <w:r>
        <w:separator/>
      </w:r>
    </w:p>
  </w:endnote>
  <w:endnote w:type="continuationSeparator" w:id="0">
    <w:p w14:paraId="3687B1B7" w14:textId="77777777" w:rsidR="00931BEA" w:rsidRDefault="00931BE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97F4" w14:textId="77777777" w:rsidR="00587C0E" w:rsidRDefault="0058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A86" w14:textId="3A879396" w:rsidR="00163A02" w:rsidRPr="00FA0D7C" w:rsidRDefault="00163A02" w:rsidP="00FA0D7C">
    <w:pPr>
      <w:pStyle w:val="Footer"/>
      <w:jc w:val="right"/>
      <w:rPr>
        <w:rFonts w:ascii="Arial" w:hAnsi="Arial" w:cs="Arial"/>
        <w:i/>
        <w:iCs/>
        <w:color w:val="7F7F7F" w:themeColor="text1" w:themeTint="80"/>
        <w:sz w:val="18"/>
        <w:szCs w:val="18"/>
      </w:rPr>
    </w:pPr>
    <w:r w:rsidRPr="00FA0D7C">
      <w:rPr>
        <w:rFonts w:ascii="Arial" w:hAnsi="Arial" w:cs="Arial"/>
        <w:i/>
        <w:iCs/>
        <w:color w:val="7F7F7F" w:themeColor="text1" w:themeTint="80"/>
        <w:sz w:val="18"/>
        <w:szCs w:val="18"/>
      </w:rPr>
      <w:t xml:space="preserve">St Margarets Pre School – </w:t>
    </w:r>
    <w:r w:rsidRPr="00FA0D7C">
      <w:rPr>
        <w:rFonts w:ascii="Arial" w:hAnsi="Arial" w:cs="Arial"/>
        <w:bCs/>
        <w:i/>
        <w:iCs/>
        <w:color w:val="7F7F7F" w:themeColor="text1" w:themeTint="80"/>
        <w:sz w:val="18"/>
        <w:szCs w:val="18"/>
      </w:rPr>
      <w:t>Admissions and Waiting List 2025</w:t>
    </w:r>
  </w:p>
  <w:p w14:paraId="2D830042" w14:textId="0146988E" w:rsidR="003331BD" w:rsidRPr="007E6D61" w:rsidRDefault="003331BD" w:rsidP="003E15F1">
    <w:pPr>
      <w:pStyle w:val="Footer"/>
      <w:rPr>
        <w:rFonts w:ascii="Arial" w:hAnsi="Arial" w:cs="Arial"/>
        <w:sz w:val="20"/>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EBAB" w14:textId="77777777" w:rsidR="00587C0E" w:rsidRDefault="0058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C8DF" w14:textId="77777777" w:rsidR="00931BEA" w:rsidRDefault="00931BEA" w:rsidP="003C7A9F">
      <w:r>
        <w:separator/>
      </w:r>
    </w:p>
  </w:footnote>
  <w:footnote w:type="continuationSeparator" w:id="0">
    <w:p w14:paraId="2652B844" w14:textId="77777777" w:rsidR="00931BEA" w:rsidRDefault="00931BE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1F9B" w14:textId="77777777" w:rsidR="00587C0E" w:rsidRDefault="0058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637" w14:textId="77777777" w:rsidR="00587C0E" w:rsidRDefault="00587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E683" w14:textId="77777777" w:rsidR="00587C0E" w:rsidRDefault="00587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1"/>
  </w:num>
  <w:num w:numId="2" w16cid:durableId="733548147">
    <w:abstractNumId w:val="60"/>
  </w:num>
  <w:num w:numId="3" w16cid:durableId="233517361">
    <w:abstractNumId w:val="72"/>
  </w:num>
  <w:num w:numId="4" w16cid:durableId="1905682385">
    <w:abstractNumId w:val="42"/>
  </w:num>
  <w:num w:numId="5" w16cid:durableId="728769947">
    <w:abstractNumId w:val="35"/>
  </w:num>
  <w:num w:numId="6" w16cid:durableId="1522351626">
    <w:abstractNumId w:val="7"/>
  </w:num>
  <w:num w:numId="7" w16cid:durableId="1145314015">
    <w:abstractNumId w:val="51"/>
  </w:num>
  <w:num w:numId="8" w16cid:durableId="223414190">
    <w:abstractNumId w:val="87"/>
  </w:num>
  <w:num w:numId="9" w16cid:durableId="1757245890">
    <w:abstractNumId w:val="89"/>
  </w:num>
  <w:num w:numId="10" w16cid:durableId="1296838772">
    <w:abstractNumId w:val="39"/>
  </w:num>
  <w:num w:numId="11" w16cid:durableId="1204439995">
    <w:abstractNumId w:val="19"/>
  </w:num>
  <w:num w:numId="12" w16cid:durableId="1233277764">
    <w:abstractNumId w:val="54"/>
  </w:num>
  <w:num w:numId="13" w16cid:durableId="221254617">
    <w:abstractNumId w:val="28"/>
  </w:num>
  <w:num w:numId="14" w16cid:durableId="2103378512">
    <w:abstractNumId w:val="11"/>
  </w:num>
  <w:num w:numId="15" w16cid:durableId="1709066434">
    <w:abstractNumId w:val="17"/>
  </w:num>
  <w:num w:numId="16" w16cid:durableId="1499348548">
    <w:abstractNumId w:val="21"/>
  </w:num>
  <w:num w:numId="17" w16cid:durableId="1617250252">
    <w:abstractNumId w:val="49"/>
  </w:num>
  <w:num w:numId="18" w16cid:durableId="1761947809">
    <w:abstractNumId w:val="47"/>
  </w:num>
  <w:num w:numId="19" w16cid:durableId="1462379517">
    <w:abstractNumId w:val="4"/>
  </w:num>
  <w:num w:numId="20" w16cid:durableId="210043681">
    <w:abstractNumId w:val="44"/>
  </w:num>
  <w:num w:numId="21" w16cid:durableId="1675838090">
    <w:abstractNumId w:val="86"/>
  </w:num>
  <w:num w:numId="22" w16cid:durableId="294679297">
    <w:abstractNumId w:val="14"/>
  </w:num>
  <w:num w:numId="23" w16cid:durableId="708266406">
    <w:abstractNumId w:val="81"/>
  </w:num>
  <w:num w:numId="24" w16cid:durableId="893195769">
    <w:abstractNumId w:val="18"/>
  </w:num>
  <w:num w:numId="25" w16cid:durableId="2114083908">
    <w:abstractNumId w:val="83"/>
  </w:num>
  <w:num w:numId="26" w16cid:durableId="1754207531">
    <w:abstractNumId w:val="40"/>
  </w:num>
  <w:num w:numId="27" w16cid:durableId="37362082">
    <w:abstractNumId w:val="45"/>
  </w:num>
  <w:num w:numId="28" w16cid:durableId="1508590449">
    <w:abstractNumId w:val="12"/>
  </w:num>
  <w:num w:numId="29" w16cid:durableId="1311904194">
    <w:abstractNumId w:val="3"/>
  </w:num>
  <w:num w:numId="30" w16cid:durableId="1536654872">
    <w:abstractNumId w:val="67"/>
  </w:num>
  <w:num w:numId="31" w16cid:durableId="207107518">
    <w:abstractNumId w:val="52"/>
  </w:num>
  <w:num w:numId="32" w16cid:durableId="1814251631">
    <w:abstractNumId w:val="33"/>
  </w:num>
  <w:num w:numId="33" w16cid:durableId="801575462">
    <w:abstractNumId w:val="9"/>
  </w:num>
  <w:num w:numId="34" w16cid:durableId="869806052">
    <w:abstractNumId w:val="74"/>
  </w:num>
  <w:num w:numId="35" w16cid:durableId="565379921">
    <w:abstractNumId w:val="30"/>
  </w:num>
  <w:num w:numId="36" w16cid:durableId="1304696323">
    <w:abstractNumId w:val="36"/>
  </w:num>
  <w:num w:numId="37" w16cid:durableId="1222592701">
    <w:abstractNumId w:val="64"/>
  </w:num>
  <w:num w:numId="38" w16cid:durableId="100802679">
    <w:abstractNumId w:val="2"/>
  </w:num>
  <w:num w:numId="39" w16cid:durableId="444009951">
    <w:abstractNumId w:val="43"/>
  </w:num>
  <w:num w:numId="40" w16cid:durableId="497115388">
    <w:abstractNumId w:val="20"/>
  </w:num>
  <w:num w:numId="41" w16cid:durableId="541137831">
    <w:abstractNumId w:val="41"/>
  </w:num>
  <w:num w:numId="42" w16cid:durableId="1965384921">
    <w:abstractNumId w:val="48"/>
  </w:num>
  <w:num w:numId="43" w16cid:durableId="1872105326">
    <w:abstractNumId w:val="69"/>
  </w:num>
  <w:num w:numId="44" w16cid:durableId="1303003594">
    <w:abstractNumId w:val="80"/>
  </w:num>
  <w:num w:numId="45" w16cid:durableId="1893039067">
    <w:abstractNumId w:val="10"/>
  </w:num>
  <w:num w:numId="46" w16cid:durableId="1331985459">
    <w:abstractNumId w:val="63"/>
  </w:num>
  <w:num w:numId="47" w16cid:durableId="2136605078">
    <w:abstractNumId w:val="57"/>
  </w:num>
  <w:num w:numId="48" w16cid:durableId="961768973">
    <w:abstractNumId w:val="6"/>
  </w:num>
  <w:num w:numId="49" w16cid:durableId="1269239341">
    <w:abstractNumId w:val="76"/>
  </w:num>
  <w:num w:numId="50" w16cid:durableId="1940335387">
    <w:abstractNumId w:val="79"/>
  </w:num>
  <w:num w:numId="51" w16cid:durableId="335695392">
    <w:abstractNumId w:val="65"/>
  </w:num>
  <w:num w:numId="52" w16cid:durableId="470440068">
    <w:abstractNumId w:val="46"/>
  </w:num>
  <w:num w:numId="53" w16cid:durableId="2144543590">
    <w:abstractNumId w:val="70"/>
  </w:num>
  <w:num w:numId="54" w16cid:durableId="1735811677">
    <w:abstractNumId w:val="71"/>
  </w:num>
  <w:num w:numId="55" w16cid:durableId="1540781674">
    <w:abstractNumId w:val="77"/>
  </w:num>
  <w:num w:numId="56" w16cid:durableId="1007713211">
    <w:abstractNumId w:val="38"/>
  </w:num>
  <w:num w:numId="57" w16cid:durableId="2025470340">
    <w:abstractNumId w:val="15"/>
  </w:num>
  <w:num w:numId="58" w16cid:durableId="168714533">
    <w:abstractNumId w:val="58"/>
  </w:num>
  <w:num w:numId="59" w16cid:durableId="472991121">
    <w:abstractNumId w:val="88"/>
  </w:num>
  <w:num w:numId="60" w16cid:durableId="469786585">
    <w:abstractNumId w:val="23"/>
  </w:num>
  <w:num w:numId="61" w16cid:durableId="860971949">
    <w:abstractNumId w:val="29"/>
  </w:num>
  <w:num w:numId="62" w16cid:durableId="1357928309">
    <w:abstractNumId w:val="50"/>
  </w:num>
  <w:num w:numId="63" w16cid:durableId="235896265">
    <w:abstractNumId w:val="16"/>
  </w:num>
  <w:num w:numId="64" w16cid:durableId="1615744664">
    <w:abstractNumId w:val="0"/>
  </w:num>
  <w:num w:numId="65" w16cid:durableId="1625311815">
    <w:abstractNumId w:val="75"/>
  </w:num>
  <w:num w:numId="66" w16cid:durableId="2113041416">
    <w:abstractNumId w:val="8"/>
  </w:num>
  <w:num w:numId="67" w16cid:durableId="43526207">
    <w:abstractNumId w:val="27"/>
  </w:num>
  <w:num w:numId="68" w16cid:durableId="1014109839">
    <w:abstractNumId w:val="73"/>
  </w:num>
  <w:num w:numId="69" w16cid:durableId="2097823242">
    <w:abstractNumId w:val="66"/>
  </w:num>
  <w:num w:numId="70" w16cid:durableId="1735152785">
    <w:abstractNumId w:val="56"/>
  </w:num>
  <w:num w:numId="71" w16cid:durableId="1558275485">
    <w:abstractNumId w:val="55"/>
  </w:num>
  <w:num w:numId="72" w16cid:durableId="1944537288">
    <w:abstractNumId w:val="13"/>
  </w:num>
  <w:num w:numId="73" w16cid:durableId="853611554">
    <w:abstractNumId w:val="84"/>
  </w:num>
  <w:num w:numId="74" w16cid:durableId="1330014538">
    <w:abstractNumId w:val="37"/>
  </w:num>
  <w:num w:numId="75" w16cid:durableId="334890108">
    <w:abstractNumId w:val="5"/>
  </w:num>
  <w:num w:numId="76" w16cid:durableId="2120829662">
    <w:abstractNumId w:val="22"/>
  </w:num>
  <w:num w:numId="77" w16cid:durableId="264533906">
    <w:abstractNumId w:val="24"/>
  </w:num>
  <w:num w:numId="78" w16cid:durableId="1815564556">
    <w:abstractNumId w:val="68"/>
  </w:num>
  <w:num w:numId="79" w16cid:durableId="1222981953">
    <w:abstractNumId w:val="82"/>
  </w:num>
  <w:num w:numId="80" w16cid:durableId="1521815524">
    <w:abstractNumId w:val="85"/>
  </w:num>
  <w:num w:numId="81" w16cid:durableId="2064061010">
    <w:abstractNumId w:val="53"/>
  </w:num>
  <w:num w:numId="82" w16cid:durableId="109975539">
    <w:abstractNumId w:val="31"/>
  </w:num>
  <w:num w:numId="83" w16cid:durableId="1152716584">
    <w:abstractNumId w:val="26"/>
  </w:num>
  <w:num w:numId="84" w16cid:durableId="775248662">
    <w:abstractNumId w:val="90"/>
  </w:num>
  <w:num w:numId="85" w16cid:durableId="874734387">
    <w:abstractNumId w:val="78"/>
  </w:num>
  <w:num w:numId="86" w16cid:durableId="64257380">
    <w:abstractNumId w:val="25"/>
  </w:num>
  <w:num w:numId="87" w16cid:durableId="474419066">
    <w:abstractNumId w:val="34"/>
  </w:num>
  <w:num w:numId="88" w16cid:durableId="1629429794">
    <w:abstractNumId w:val="59"/>
  </w:num>
  <w:num w:numId="89" w16cid:durableId="1510754118">
    <w:abstractNumId w:val="32"/>
  </w:num>
  <w:num w:numId="90" w16cid:durableId="1881362778">
    <w:abstractNumId w:val="62"/>
  </w:num>
  <w:num w:numId="91" w16cid:durableId="1469932940">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96948"/>
    <w:rsid w:val="000A2B4C"/>
    <w:rsid w:val="000A37B8"/>
    <w:rsid w:val="000A7BA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02"/>
    <w:rsid w:val="00163A69"/>
    <w:rsid w:val="00167CA0"/>
    <w:rsid w:val="00167F1B"/>
    <w:rsid w:val="00174BA1"/>
    <w:rsid w:val="00191158"/>
    <w:rsid w:val="001936BD"/>
    <w:rsid w:val="001969BF"/>
    <w:rsid w:val="00196B34"/>
    <w:rsid w:val="001A3039"/>
    <w:rsid w:val="001A6175"/>
    <w:rsid w:val="001A6913"/>
    <w:rsid w:val="001B01F6"/>
    <w:rsid w:val="001B061F"/>
    <w:rsid w:val="001B112A"/>
    <w:rsid w:val="001B37CC"/>
    <w:rsid w:val="001B4B20"/>
    <w:rsid w:val="001B6329"/>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69AE"/>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23323"/>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83D23"/>
    <w:rsid w:val="00387B8B"/>
    <w:rsid w:val="00391B31"/>
    <w:rsid w:val="00392549"/>
    <w:rsid w:val="00392E15"/>
    <w:rsid w:val="003937F9"/>
    <w:rsid w:val="003967CE"/>
    <w:rsid w:val="003A0891"/>
    <w:rsid w:val="003A3195"/>
    <w:rsid w:val="003A3882"/>
    <w:rsid w:val="003A57B4"/>
    <w:rsid w:val="003A6057"/>
    <w:rsid w:val="003A6C78"/>
    <w:rsid w:val="003A7CC3"/>
    <w:rsid w:val="003A7EBC"/>
    <w:rsid w:val="003B392F"/>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E786B"/>
    <w:rsid w:val="003F0144"/>
    <w:rsid w:val="003F1BDC"/>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75FC3"/>
    <w:rsid w:val="00480C92"/>
    <w:rsid w:val="0048144A"/>
    <w:rsid w:val="004853F6"/>
    <w:rsid w:val="004868D8"/>
    <w:rsid w:val="004874E7"/>
    <w:rsid w:val="00497761"/>
    <w:rsid w:val="004A079D"/>
    <w:rsid w:val="004A1EE3"/>
    <w:rsid w:val="004A207D"/>
    <w:rsid w:val="004A5FC7"/>
    <w:rsid w:val="004A7998"/>
    <w:rsid w:val="004B10EA"/>
    <w:rsid w:val="004B1F28"/>
    <w:rsid w:val="004B460B"/>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26841"/>
    <w:rsid w:val="00532C00"/>
    <w:rsid w:val="00534FC4"/>
    <w:rsid w:val="0053501B"/>
    <w:rsid w:val="00536026"/>
    <w:rsid w:val="00536455"/>
    <w:rsid w:val="0053714F"/>
    <w:rsid w:val="005403DC"/>
    <w:rsid w:val="005408DD"/>
    <w:rsid w:val="00544D0D"/>
    <w:rsid w:val="0054657A"/>
    <w:rsid w:val="00547F73"/>
    <w:rsid w:val="0055029C"/>
    <w:rsid w:val="00553DA9"/>
    <w:rsid w:val="005542DB"/>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7C0E"/>
    <w:rsid w:val="00592394"/>
    <w:rsid w:val="005930A1"/>
    <w:rsid w:val="005930F8"/>
    <w:rsid w:val="00597ACA"/>
    <w:rsid w:val="005A453C"/>
    <w:rsid w:val="005A4FA6"/>
    <w:rsid w:val="005A7205"/>
    <w:rsid w:val="005B01BA"/>
    <w:rsid w:val="005B02A6"/>
    <w:rsid w:val="005B1718"/>
    <w:rsid w:val="005B21A1"/>
    <w:rsid w:val="005B649C"/>
    <w:rsid w:val="005B66A4"/>
    <w:rsid w:val="005C2D93"/>
    <w:rsid w:val="005C3F3C"/>
    <w:rsid w:val="005C4439"/>
    <w:rsid w:val="005D067D"/>
    <w:rsid w:val="005D08D5"/>
    <w:rsid w:val="005D5602"/>
    <w:rsid w:val="005D676D"/>
    <w:rsid w:val="005D7988"/>
    <w:rsid w:val="005E18DE"/>
    <w:rsid w:val="005E78D7"/>
    <w:rsid w:val="005F09F0"/>
    <w:rsid w:val="005F0BFB"/>
    <w:rsid w:val="005F1364"/>
    <w:rsid w:val="005F136D"/>
    <w:rsid w:val="005F3AAB"/>
    <w:rsid w:val="006010AD"/>
    <w:rsid w:val="0060111E"/>
    <w:rsid w:val="006013F1"/>
    <w:rsid w:val="0060212E"/>
    <w:rsid w:val="006036AD"/>
    <w:rsid w:val="00603948"/>
    <w:rsid w:val="00605F06"/>
    <w:rsid w:val="00606325"/>
    <w:rsid w:val="00611285"/>
    <w:rsid w:val="00612F80"/>
    <w:rsid w:val="00617E8D"/>
    <w:rsid w:val="0062176A"/>
    <w:rsid w:val="00622DA9"/>
    <w:rsid w:val="00626B6E"/>
    <w:rsid w:val="00627D83"/>
    <w:rsid w:val="00631D1C"/>
    <w:rsid w:val="006335B9"/>
    <w:rsid w:val="0063424F"/>
    <w:rsid w:val="00636BC2"/>
    <w:rsid w:val="006405B4"/>
    <w:rsid w:val="00641E22"/>
    <w:rsid w:val="00644CDB"/>
    <w:rsid w:val="00646052"/>
    <w:rsid w:val="006463C8"/>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1A9E"/>
    <w:rsid w:val="006A3207"/>
    <w:rsid w:val="006A3347"/>
    <w:rsid w:val="006B0463"/>
    <w:rsid w:val="006B095F"/>
    <w:rsid w:val="006B2AB0"/>
    <w:rsid w:val="006B5F09"/>
    <w:rsid w:val="006C0EFE"/>
    <w:rsid w:val="006C1083"/>
    <w:rsid w:val="006C531B"/>
    <w:rsid w:val="006C732D"/>
    <w:rsid w:val="006D24E8"/>
    <w:rsid w:val="006D2922"/>
    <w:rsid w:val="006D4563"/>
    <w:rsid w:val="006E2307"/>
    <w:rsid w:val="006E5420"/>
    <w:rsid w:val="006E5602"/>
    <w:rsid w:val="006E61B5"/>
    <w:rsid w:val="006E6220"/>
    <w:rsid w:val="006E73D6"/>
    <w:rsid w:val="006F0C6F"/>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0CF"/>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0B6B"/>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81E"/>
    <w:rsid w:val="007E4CA9"/>
    <w:rsid w:val="007E4DCD"/>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17068"/>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4DE0"/>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1BEA"/>
    <w:rsid w:val="00934679"/>
    <w:rsid w:val="009356AB"/>
    <w:rsid w:val="009436AA"/>
    <w:rsid w:val="00946015"/>
    <w:rsid w:val="00946476"/>
    <w:rsid w:val="009516F4"/>
    <w:rsid w:val="009522D2"/>
    <w:rsid w:val="00952716"/>
    <w:rsid w:val="0095611A"/>
    <w:rsid w:val="00956423"/>
    <w:rsid w:val="0096289F"/>
    <w:rsid w:val="00964B6E"/>
    <w:rsid w:val="00964DBB"/>
    <w:rsid w:val="00965D6B"/>
    <w:rsid w:val="00966DD8"/>
    <w:rsid w:val="009676C5"/>
    <w:rsid w:val="0097482D"/>
    <w:rsid w:val="00976406"/>
    <w:rsid w:val="00980FC7"/>
    <w:rsid w:val="00981114"/>
    <w:rsid w:val="009916FF"/>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2CC6"/>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BB5"/>
    <w:rsid w:val="00A11D9E"/>
    <w:rsid w:val="00A15085"/>
    <w:rsid w:val="00A15D67"/>
    <w:rsid w:val="00A16DB6"/>
    <w:rsid w:val="00A17EE7"/>
    <w:rsid w:val="00A204CD"/>
    <w:rsid w:val="00A20C67"/>
    <w:rsid w:val="00A21F6D"/>
    <w:rsid w:val="00A2293C"/>
    <w:rsid w:val="00A2386E"/>
    <w:rsid w:val="00A2514E"/>
    <w:rsid w:val="00A26ACD"/>
    <w:rsid w:val="00A31976"/>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123"/>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34B"/>
    <w:rsid w:val="00B13503"/>
    <w:rsid w:val="00B139F3"/>
    <w:rsid w:val="00B1641D"/>
    <w:rsid w:val="00B16A37"/>
    <w:rsid w:val="00B2176E"/>
    <w:rsid w:val="00B21D6A"/>
    <w:rsid w:val="00B2241F"/>
    <w:rsid w:val="00B22C1E"/>
    <w:rsid w:val="00B26955"/>
    <w:rsid w:val="00B30774"/>
    <w:rsid w:val="00B309B1"/>
    <w:rsid w:val="00B31703"/>
    <w:rsid w:val="00B31893"/>
    <w:rsid w:val="00B3197E"/>
    <w:rsid w:val="00B3702A"/>
    <w:rsid w:val="00B37FAF"/>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3E87"/>
    <w:rsid w:val="00B84484"/>
    <w:rsid w:val="00B8500E"/>
    <w:rsid w:val="00B851E3"/>
    <w:rsid w:val="00B854AC"/>
    <w:rsid w:val="00B85CCA"/>
    <w:rsid w:val="00B85E0F"/>
    <w:rsid w:val="00B90E44"/>
    <w:rsid w:val="00B9144F"/>
    <w:rsid w:val="00B93D1B"/>
    <w:rsid w:val="00B96967"/>
    <w:rsid w:val="00BA0B5B"/>
    <w:rsid w:val="00BA5B22"/>
    <w:rsid w:val="00BA5B4B"/>
    <w:rsid w:val="00BA79C4"/>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6292"/>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2C2B"/>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644"/>
    <w:rsid w:val="00CC6FF9"/>
    <w:rsid w:val="00CD0AE4"/>
    <w:rsid w:val="00CD4742"/>
    <w:rsid w:val="00CE0BE5"/>
    <w:rsid w:val="00CE2ED1"/>
    <w:rsid w:val="00CE3A1E"/>
    <w:rsid w:val="00CE664B"/>
    <w:rsid w:val="00CE6741"/>
    <w:rsid w:val="00CE6B8E"/>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A60"/>
    <w:rsid w:val="00D81E9A"/>
    <w:rsid w:val="00D842B0"/>
    <w:rsid w:val="00D85A55"/>
    <w:rsid w:val="00D86429"/>
    <w:rsid w:val="00D878D4"/>
    <w:rsid w:val="00D901E2"/>
    <w:rsid w:val="00D922B6"/>
    <w:rsid w:val="00D93284"/>
    <w:rsid w:val="00D94528"/>
    <w:rsid w:val="00D96E38"/>
    <w:rsid w:val="00D96ED6"/>
    <w:rsid w:val="00DA1538"/>
    <w:rsid w:val="00DA3025"/>
    <w:rsid w:val="00DA5931"/>
    <w:rsid w:val="00DA66A2"/>
    <w:rsid w:val="00DB06D9"/>
    <w:rsid w:val="00DB2716"/>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4991"/>
    <w:rsid w:val="00E05FBB"/>
    <w:rsid w:val="00E0686A"/>
    <w:rsid w:val="00E161C0"/>
    <w:rsid w:val="00E2098A"/>
    <w:rsid w:val="00E2194B"/>
    <w:rsid w:val="00E2508A"/>
    <w:rsid w:val="00E26F9F"/>
    <w:rsid w:val="00E274DB"/>
    <w:rsid w:val="00E27FE0"/>
    <w:rsid w:val="00E33ACC"/>
    <w:rsid w:val="00E35790"/>
    <w:rsid w:val="00E361F3"/>
    <w:rsid w:val="00E4036E"/>
    <w:rsid w:val="00E4529E"/>
    <w:rsid w:val="00E47A6D"/>
    <w:rsid w:val="00E51672"/>
    <w:rsid w:val="00E524F9"/>
    <w:rsid w:val="00E53BA9"/>
    <w:rsid w:val="00E55784"/>
    <w:rsid w:val="00E60F0D"/>
    <w:rsid w:val="00E62A7B"/>
    <w:rsid w:val="00E71C4A"/>
    <w:rsid w:val="00E73E6B"/>
    <w:rsid w:val="00E74F5A"/>
    <w:rsid w:val="00E811E5"/>
    <w:rsid w:val="00E84CAF"/>
    <w:rsid w:val="00E85DE6"/>
    <w:rsid w:val="00E86115"/>
    <w:rsid w:val="00E910C2"/>
    <w:rsid w:val="00EA0A1B"/>
    <w:rsid w:val="00EA1E8B"/>
    <w:rsid w:val="00EA28DD"/>
    <w:rsid w:val="00EA6287"/>
    <w:rsid w:val="00EB546E"/>
    <w:rsid w:val="00EB7F1C"/>
    <w:rsid w:val="00EC2D8D"/>
    <w:rsid w:val="00EC2FDA"/>
    <w:rsid w:val="00EC46C5"/>
    <w:rsid w:val="00EC72D2"/>
    <w:rsid w:val="00ED0861"/>
    <w:rsid w:val="00ED0B02"/>
    <w:rsid w:val="00ED4076"/>
    <w:rsid w:val="00ED4FC9"/>
    <w:rsid w:val="00ED500F"/>
    <w:rsid w:val="00EE03CA"/>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97B"/>
    <w:rsid w:val="00F57FFE"/>
    <w:rsid w:val="00F60773"/>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288"/>
    <w:rsid w:val="00F935D0"/>
    <w:rsid w:val="00F94782"/>
    <w:rsid w:val="00FA0D7C"/>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25B5"/>
    <w:rsid w:val="00FF3368"/>
    <w:rsid w:val="00FF4D86"/>
    <w:rsid w:val="00FF557B"/>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BA7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1558276163">
      <w:bodyDiv w:val="1"/>
      <w:marLeft w:val="0"/>
      <w:marRight w:val="0"/>
      <w:marTop w:val="0"/>
      <w:marBottom w:val="0"/>
      <w:divBdr>
        <w:top w:val="none" w:sz="0" w:space="0" w:color="auto"/>
        <w:left w:val="none" w:sz="0" w:space="0" w:color="auto"/>
        <w:bottom w:val="none" w:sz="0" w:space="0" w:color="auto"/>
        <w:right w:val="none" w:sz="0" w:space="0" w:color="auto"/>
      </w:divBdr>
      <w:divsChild>
        <w:div w:id="139134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077014">
              <w:marLeft w:val="0"/>
              <w:marRight w:val="0"/>
              <w:marTop w:val="0"/>
              <w:marBottom w:val="0"/>
              <w:divBdr>
                <w:top w:val="none" w:sz="0" w:space="0" w:color="auto"/>
                <w:left w:val="none" w:sz="0" w:space="0" w:color="auto"/>
                <w:bottom w:val="none" w:sz="0" w:space="0" w:color="auto"/>
                <w:right w:val="none" w:sz="0" w:space="0" w:color="auto"/>
              </w:divBdr>
              <w:divsChild>
                <w:div w:id="417336928">
                  <w:marLeft w:val="0"/>
                  <w:marRight w:val="0"/>
                  <w:marTop w:val="0"/>
                  <w:marBottom w:val="0"/>
                  <w:divBdr>
                    <w:top w:val="none" w:sz="0" w:space="0" w:color="auto"/>
                    <w:left w:val="none" w:sz="0" w:space="0" w:color="auto"/>
                    <w:bottom w:val="none" w:sz="0" w:space="0" w:color="auto"/>
                    <w:right w:val="none" w:sz="0" w:space="0" w:color="auto"/>
                  </w:divBdr>
                  <w:divsChild>
                    <w:div w:id="234824399">
                      <w:marLeft w:val="0"/>
                      <w:marRight w:val="0"/>
                      <w:marTop w:val="0"/>
                      <w:marBottom w:val="0"/>
                      <w:divBdr>
                        <w:top w:val="none" w:sz="0" w:space="0" w:color="auto"/>
                        <w:left w:val="none" w:sz="0" w:space="0" w:color="auto"/>
                        <w:bottom w:val="none" w:sz="0" w:space="0" w:color="auto"/>
                        <w:right w:val="none" w:sz="0" w:space="0" w:color="auto"/>
                      </w:divBdr>
                    </w:div>
                    <w:div w:id="20525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B213CA51-6599-444D-A29E-716AFBE9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3843</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St Margaret's Pre-school</cp:lastModifiedBy>
  <cp:revision>14</cp:revision>
  <cp:lastPrinted>2025-09-29T10:20:00Z</cp:lastPrinted>
  <dcterms:created xsi:type="dcterms:W3CDTF">2025-09-29T10:23:00Z</dcterms:created>
  <dcterms:modified xsi:type="dcterms:W3CDTF">2026-03-20T13:21:00Z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