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AC8EA" w14:textId="4C1C0448" w:rsidR="00BE60FF" w:rsidRPr="009946A6" w:rsidRDefault="00BE60FF" w:rsidP="00BE60FF">
      <w:pPr>
        <w:spacing w:before="120" w:after="120" w:line="360" w:lineRule="auto"/>
        <w:rPr>
          <w:rFonts w:ascii="Arial" w:hAnsi="Arial" w:cs="Arial"/>
          <w:bCs/>
          <w:sz w:val="28"/>
          <w:szCs w:val="28"/>
        </w:rPr>
      </w:pPr>
      <w:r>
        <w:rPr>
          <w:rFonts w:ascii="Arial" w:hAnsi="Arial" w:cs="Arial"/>
          <w:bCs/>
          <w:sz w:val="28"/>
          <w:szCs w:val="28"/>
        </w:rPr>
        <w:t xml:space="preserve">Early </w:t>
      </w:r>
      <w:r w:rsidR="007878C1">
        <w:rPr>
          <w:rFonts w:ascii="Arial" w:hAnsi="Arial" w:cs="Arial"/>
          <w:bCs/>
          <w:sz w:val="28"/>
          <w:szCs w:val="28"/>
        </w:rPr>
        <w:t>Y</w:t>
      </w:r>
      <w:r>
        <w:rPr>
          <w:rFonts w:ascii="Arial" w:hAnsi="Arial" w:cs="Arial"/>
          <w:bCs/>
          <w:sz w:val="28"/>
          <w:szCs w:val="28"/>
        </w:rPr>
        <w:t>ears</w:t>
      </w:r>
      <w:r w:rsidRPr="009946A6">
        <w:rPr>
          <w:rFonts w:ascii="Arial" w:hAnsi="Arial" w:cs="Arial"/>
          <w:bCs/>
          <w:sz w:val="28"/>
          <w:szCs w:val="28"/>
        </w:rPr>
        <w:t xml:space="preserve"> </w:t>
      </w:r>
      <w:r w:rsidR="007878C1">
        <w:rPr>
          <w:rFonts w:ascii="Arial" w:hAnsi="Arial" w:cs="Arial"/>
          <w:bCs/>
          <w:sz w:val="28"/>
          <w:szCs w:val="28"/>
        </w:rPr>
        <w:t>P</w:t>
      </w:r>
      <w:r w:rsidRPr="009946A6">
        <w:rPr>
          <w:rFonts w:ascii="Arial" w:hAnsi="Arial" w:cs="Arial"/>
          <w:bCs/>
          <w:sz w:val="28"/>
          <w:szCs w:val="28"/>
        </w:rPr>
        <w:t xml:space="preserve">ractice </w:t>
      </w:r>
      <w:r w:rsidR="007878C1">
        <w:rPr>
          <w:rFonts w:ascii="Arial" w:hAnsi="Arial" w:cs="Arial"/>
          <w:bCs/>
          <w:sz w:val="28"/>
          <w:szCs w:val="28"/>
        </w:rPr>
        <w:t>P</w:t>
      </w:r>
      <w:r w:rsidRPr="009946A6">
        <w:rPr>
          <w:rFonts w:ascii="Arial" w:hAnsi="Arial" w:cs="Arial"/>
          <w:bCs/>
          <w:sz w:val="28"/>
          <w:szCs w:val="28"/>
        </w:rPr>
        <w:t>rocedures</w:t>
      </w:r>
    </w:p>
    <w:p w14:paraId="6DDF1828" w14:textId="305E7189" w:rsidR="00BE60FF" w:rsidRPr="00A047C8" w:rsidRDefault="00BE60FF" w:rsidP="00A047C8">
      <w:pPr>
        <w:spacing w:before="120" w:after="120" w:line="360" w:lineRule="auto"/>
        <w:rPr>
          <w:rFonts w:ascii="Arial" w:hAnsi="Arial" w:cs="Arial"/>
          <w:b/>
          <w:sz w:val="28"/>
          <w:szCs w:val="28"/>
        </w:rPr>
      </w:pPr>
      <w:r w:rsidRPr="009946A6">
        <w:rPr>
          <w:rFonts w:ascii="Arial" w:hAnsi="Arial" w:cs="Arial"/>
          <w:b/>
          <w:sz w:val="28"/>
          <w:szCs w:val="28"/>
        </w:rPr>
        <w:tab/>
      </w:r>
      <w:r w:rsidR="00AB448A">
        <w:rPr>
          <w:rFonts w:ascii="Arial" w:hAnsi="Arial" w:cs="Arial"/>
          <w:b/>
          <w:sz w:val="28"/>
          <w:szCs w:val="28"/>
        </w:rPr>
        <w:t>Zero Tolerance</w:t>
      </w:r>
      <w:r w:rsidRPr="009946A6">
        <w:rPr>
          <w:rFonts w:ascii="Arial" w:hAnsi="Arial" w:cs="Arial"/>
          <w:b/>
          <w:sz w:val="28"/>
          <w:szCs w:val="28"/>
        </w:rPr>
        <w:t xml:space="preserve"> </w:t>
      </w:r>
    </w:p>
    <w:p w14:paraId="6C30F7EA" w14:textId="04A34F2A" w:rsidR="00A53C61" w:rsidRPr="00A53C61" w:rsidRDefault="00A53C61" w:rsidP="009E28DF">
      <w:pPr>
        <w:spacing w:line="360" w:lineRule="auto"/>
        <w:rPr>
          <w:rFonts w:ascii="Arial" w:hAnsi="Arial" w:cs="Arial"/>
          <w:color w:val="000000"/>
          <w:sz w:val="22"/>
        </w:rPr>
      </w:pPr>
      <w:r w:rsidRPr="00A53C61">
        <w:rPr>
          <w:rFonts w:ascii="Arial" w:hAnsi="Arial" w:cs="Arial"/>
          <w:color w:val="000000"/>
          <w:sz w:val="22"/>
        </w:rPr>
        <w:t xml:space="preserve">At </w:t>
      </w:r>
      <w:r>
        <w:rPr>
          <w:rFonts w:ascii="Arial" w:hAnsi="Arial" w:cs="Arial"/>
          <w:color w:val="000000"/>
          <w:sz w:val="22"/>
        </w:rPr>
        <w:t xml:space="preserve">St Margarets Pre School </w:t>
      </w:r>
      <w:r w:rsidRPr="00A53C61">
        <w:rPr>
          <w:rFonts w:ascii="Arial" w:hAnsi="Arial" w:cs="Arial"/>
          <w:color w:val="000000"/>
          <w:sz w:val="22"/>
        </w:rPr>
        <w:t>we are committed to providing a safe, respectful and inclusive environment for children, staff, parents/carers, committee members and visitors.</w:t>
      </w:r>
    </w:p>
    <w:p w14:paraId="1A2C1F7D" w14:textId="77777777" w:rsidR="00D80A76" w:rsidRPr="00A53C61" w:rsidRDefault="00A53C61" w:rsidP="009E28DF">
      <w:pPr>
        <w:spacing w:line="360" w:lineRule="auto"/>
        <w:rPr>
          <w:rFonts w:ascii="Arial" w:hAnsi="Arial" w:cs="Arial"/>
          <w:color w:val="000000"/>
          <w:sz w:val="22"/>
        </w:rPr>
      </w:pPr>
      <w:r w:rsidRPr="00A53C61">
        <w:rPr>
          <w:rFonts w:ascii="Arial" w:hAnsi="Arial" w:cs="Arial"/>
          <w:color w:val="000000"/>
          <w:sz w:val="22"/>
        </w:rPr>
        <w:t xml:space="preserve">We operate a </w:t>
      </w:r>
      <w:r w:rsidRPr="00A53C61">
        <w:rPr>
          <w:rFonts w:ascii="Arial" w:hAnsi="Arial" w:cs="Arial"/>
          <w:color w:val="000000"/>
          <w:sz w:val="22"/>
        </w:rPr>
        <w:t>zero-tolerance</w:t>
      </w:r>
      <w:r w:rsidRPr="00A53C61">
        <w:rPr>
          <w:rFonts w:ascii="Arial" w:hAnsi="Arial" w:cs="Arial"/>
          <w:color w:val="000000"/>
          <w:sz w:val="22"/>
        </w:rPr>
        <w:t xml:space="preserve"> approach towards any behaviour that compromises the safety, wellbeing or dignity of others.</w:t>
      </w:r>
      <w:r w:rsidR="00D80A76">
        <w:rPr>
          <w:rFonts w:ascii="Arial" w:hAnsi="Arial" w:cs="Arial"/>
          <w:color w:val="000000"/>
          <w:sz w:val="22"/>
        </w:rPr>
        <w:t xml:space="preserve"> </w:t>
      </w:r>
    </w:p>
    <w:p w14:paraId="29C0C0CC" w14:textId="47D8F93C" w:rsidR="00D80A76" w:rsidRPr="00A047C8" w:rsidRDefault="00D80A76" w:rsidP="009E28DF">
      <w:pPr>
        <w:spacing w:line="360" w:lineRule="auto"/>
        <w:rPr>
          <w:rFonts w:ascii="Arial" w:hAnsi="Arial" w:cs="Arial"/>
          <w:color w:val="000000"/>
          <w:sz w:val="22"/>
        </w:rPr>
      </w:pPr>
      <w:r w:rsidRPr="00C4684A">
        <w:rPr>
          <w:rFonts w:ascii="Arial" w:hAnsi="Arial" w:cs="Arial"/>
          <w:color w:val="000000"/>
          <w:sz w:val="22"/>
        </w:rPr>
        <w:t xml:space="preserve">We wish to remind parents and carers that our staff team </w:t>
      </w:r>
      <w:r>
        <w:rPr>
          <w:rFonts w:ascii="Arial" w:hAnsi="Arial" w:cs="Arial"/>
          <w:color w:val="000000"/>
          <w:sz w:val="22"/>
        </w:rPr>
        <w:t>are</w:t>
      </w:r>
      <w:r w:rsidRPr="00C4684A">
        <w:rPr>
          <w:rFonts w:ascii="Arial" w:hAnsi="Arial" w:cs="Arial"/>
          <w:color w:val="000000"/>
          <w:sz w:val="22"/>
        </w:rPr>
        <w:t xml:space="preserve"> a valued asset to the Pre School, and we strive to maintain their well-being </w:t>
      </w:r>
      <w:r>
        <w:rPr>
          <w:rFonts w:ascii="Arial" w:hAnsi="Arial" w:cs="Arial"/>
          <w:color w:val="000000"/>
          <w:sz w:val="22"/>
        </w:rPr>
        <w:t>within</w:t>
      </w:r>
      <w:r w:rsidRPr="00C4684A">
        <w:rPr>
          <w:rFonts w:ascii="Arial" w:hAnsi="Arial" w:cs="Arial"/>
          <w:color w:val="000000"/>
          <w:sz w:val="22"/>
        </w:rPr>
        <w:t xml:space="preserve"> the workplace. While we recognise there may be occasions where a concern or complaint needs to be discussed, our staff are committed to addressing such matters with calmness and understanding. We kindly request that parents and carers </w:t>
      </w:r>
      <w:r w:rsidRPr="003008F9">
        <w:rPr>
          <w:rFonts w:ascii="Arial" w:hAnsi="Arial" w:cs="Arial"/>
          <w:color w:val="000000"/>
          <w:sz w:val="22"/>
        </w:rPr>
        <w:t>approach staff with the same consideration.</w:t>
      </w:r>
    </w:p>
    <w:p w14:paraId="594A2717" w14:textId="77777777" w:rsidR="00A53C61" w:rsidRPr="00A53C61" w:rsidRDefault="00A53C61" w:rsidP="009E28DF">
      <w:pPr>
        <w:spacing w:line="360" w:lineRule="auto"/>
        <w:rPr>
          <w:rFonts w:ascii="Arial" w:hAnsi="Arial" w:cs="Arial"/>
          <w:color w:val="000000"/>
          <w:sz w:val="22"/>
        </w:rPr>
      </w:pPr>
      <w:r w:rsidRPr="00A53C61">
        <w:rPr>
          <w:rFonts w:ascii="Arial" w:hAnsi="Arial" w:cs="Arial"/>
          <w:color w:val="000000"/>
          <w:sz w:val="22"/>
        </w:rPr>
        <w:t>This policy is written in line with the requirements of the Early Years Foundation Stage (EYFS) and the expectations of Ofsted.</w:t>
      </w:r>
    </w:p>
    <w:p w14:paraId="52836DE1" w14:textId="54E56922" w:rsidR="00A53C61" w:rsidRPr="00A53C61" w:rsidRDefault="00A53C61" w:rsidP="00A53C61">
      <w:pPr>
        <w:spacing w:line="276" w:lineRule="auto"/>
        <w:rPr>
          <w:rFonts w:ascii="Arial" w:hAnsi="Arial" w:cs="Arial"/>
          <w:color w:val="000000"/>
          <w:sz w:val="22"/>
        </w:rPr>
      </w:pPr>
      <w:r w:rsidRPr="00A53C61">
        <w:rPr>
          <w:rFonts w:ascii="Arial" w:hAnsi="Arial" w:cs="Arial"/>
          <w:color w:val="000000"/>
          <w:sz w:val="22"/>
        </w:rPr>
        <w:t>This policy ensures that:</w:t>
      </w:r>
    </w:p>
    <w:p w14:paraId="171B39B7" w14:textId="77777777" w:rsidR="00A53C61" w:rsidRPr="00A53C61" w:rsidRDefault="00A53C61" w:rsidP="00A53C61">
      <w:pPr>
        <w:numPr>
          <w:ilvl w:val="0"/>
          <w:numId w:val="11"/>
        </w:numPr>
        <w:spacing w:line="276" w:lineRule="auto"/>
        <w:rPr>
          <w:rFonts w:ascii="Arial" w:hAnsi="Arial" w:cs="Arial"/>
          <w:color w:val="000000"/>
          <w:sz w:val="22"/>
        </w:rPr>
      </w:pPr>
      <w:r w:rsidRPr="00A53C61">
        <w:rPr>
          <w:rFonts w:ascii="Arial" w:hAnsi="Arial" w:cs="Arial"/>
          <w:color w:val="000000"/>
          <w:sz w:val="22"/>
        </w:rPr>
        <w:t>Children are protected from harm</w:t>
      </w:r>
    </w:p>
    <w:p w14:paraId="0A81E751" w14:textId="77777777" w:rsidR="00A53C61" w:rsidRPr="00A53C61" w:rsidRDefault="00A53C61" w:rsidP="00A53C61">
      <w:pPr>
        <w:numPr>
          <w:ilvl w:val="0"/>
          <w:numId w:val="11"/>
        </w:numPr>
        <w:spacing w:line="276" w:lineRule="auto"/>
        <w:rPr>
          <w:rFonts w:ascii="Arial" w:hAnsi="Arial" w:cs="Arial"/>
          <w:color w:val="000000"/>
          <w:sz w:val="22"/>
        </w:rPr>
      </w:pPr>
      <w:r w:rsidRPr="00A53C61">
        <w:rPr>
          <w:rFonts w:ascii="Arial" w:hAnsi="Arial" w:cs="Arial"/>
          <w:color w:val="000000"/>
          <w:sz w:val="22"/>
        </w:rPr>
        <w:t>Staff are protected from abuse or intimidation</w:t>
      </w:r>
    </w:p>
    <w:p w14:paraId="3493CCFE" w14:textId="77777777" w:rsidR="00A53C61" w:rsidRPr="00A53C61" w:rsidRDefault="00A53C61" w:rsidP="00A53C61">
      <w:pPr>
        <w:numPr>
          <w:ilvl w:val="0"/>
          <w:numId w:val="11"/>
        </w:numPr>
        <w:spacing w:line="276" w:lineRule="auto"/>
        <w:rPr>
          <w:rFonts w:ascii="Arial" w:hAnsi="Arial" w:cs="Arial"/>
          <w:color w:val="000000"/>
          <w:sz w:val="22"/>
        </w:rPr>
      </w:pPr>
      <w:r w:rsidRPr="00A53C61">
        <w:rPr>
          <w:rFonts w:ascii="Arial" w:hAnsi="Arial" w:cs="Arial"/>
          <w:color w:val="000000"/>
          <w:sz w:val="22"/>
        </w:rPr>
        <w:t>Families are treated fairly and respectfully</w:t>
      </w:r>
    </w:p>
    <w:p w14:paraId="252BF974" w14:textId="77777777" w:rsidR="00A53C61" w:rsidRPr="00A53C61" w:rsidRDefault="00A53C61" w:rsidP="00A53C61">
      <w:pPr>
        <w:numPr>
          <w:ilvl w:val="0"/>
          <w:numId w:val="11"/>
        </w:numPr>
        <w:spacing w:line="276" w:lineRule="auto"/>
        <w:rPr>
          <w:rFonts w:ascii="Arial" w:hAnsi="Arial" w:cs="Arial"/>
          <w:color w:val="000000"/>
          <w:sz w:val="22"/>
        </w:rPr>
      </w:pPr>
      <w:r w:rsidRPr="00A53C61">
        <w:rPr>
          <w:rFonts w:ascii="Arial" w:hAnsi="Arial" w:cs="Arial"/>
          <w:color w:val="000000"/>
          <w:sz w:val="22"/>
        </w:rPr>
        <w:t xml:space="preserve">The setting </w:t>
      </w:r>
      <w:proofErr w:type="gramStart"/>
      <w:r w:rsidRPr="00A53C61">
        <w:rPr>
          <w:rFonts w:ascii="Arial" w:hAnsi="Arial" w:cs="Arial"/>
          <w:color w:val="000000"/>
          <w:sz w:val="22"/>
        </w:rPr>
        <w:t>remains safe and professional at all times</w:t>
      </w:r>
      <w:proofErr w:type="gramEnd"/>
    </w:p>
    <w:p w14:paraId="54CEBEAA" w14:textId="77777777" w:rsidR="00A53C61" w:rsidRPr="00A53C61" w:rsidRDefault="00A53C61" w:rsidP="00A53C61">
      <w:pPr>
        <w:spacing w:line="276" w:lineRule="auto"/>
        <w:rPr>
          <w:rFonts w:ascii="Arial" w:hAnsi="Arial" w:cs="Arial"/>
          <w:color w:val="000000"/>
          <w:sz w:val="22"/>
        </w:rPr>
      </w:pPr>
    </w:p>
    <w:p w14:paraId="1A238C7F" w14:textId="77777777" w:rsidR="00A53C61" w:rsidRPr="00A53C61" w:rsidRDefault="00A53C61" w:rsidP="00A53C61">
      <w:pPr>
        <w:spacing w:line="276" w:lineRule="auto"/>
        <w:rPr>
          <w:rFonts w:ascii="Arial" w:hAnsi="Arial" w:cs="Arial"/>
          <w:color w:val="000000"/>
          <w:sz w:val="22"/>
        </w:rPr>
      </w:pPr>
      <w:r w:rsidRPr="00A53C61">
        <w:rPr>
          <w:rFonts w:ascii="Arial" w:hAnsi="Arial" w:cs="Arial"/>
          <w:color w:val="000000"/>
          <w:sz w:val="22"/>
        </w:rPr>
        <w:t>We have zero tolerance for:</w:t>
      </w:r>
    </w:p>
    <w:p w14:paraId="40750EF8" w14:textId="3C902B20" w:rsidR="00A53C61" w:rsidRPr="00A53C61" w:rsidRDefault="00A53C61" w:rsidP="00A53C61">
      <w:pPr>
        <w:spacing w:line="276" w:lineRule="auto"/>
        <w:rPr>
          <w:rFonts w:ascii="Arial" w:hAnsi="Arial" w:cs="Arial"/>
          <w:color w:val="000000"/>
          <w:sz w:val="22"/>
        </w:rPr>
      </w:pPr>
      <w:r w:rsidRPr="00A53C61">
        <w:rPr>
          <w:rFonts w:ascii="Arial" w:hAnsi="Arial" w:cs="Arial"/>
          <w:b/>
          <w:bCs/>
          <w:color w:val="000000"/>
          <w:sz w:val="22"/>
        </w:rPr>
        <w:t>Aggressive or Abusive Behaviour</w:t>
      </w:r>
    </w:p>
    <w:p w14:paraId="37FB42FD" w14:textId="77777777" w:rsidR="00A53C61" w:rsidRPr="00A53C61" w:rsidRDefault="00A53C61" w:rsidP="00A53C61">
      <w:pPr>
        <w:spacing w:line="276" w:lineRule="auto"/>
        <w:rPr>
          <w:rFonts w:ascii="Arial" w:hAnsi="Arial" w:cs="Arial"/>
          <w:color w:val="000000"/>
          <w:sz w:val="22"/>
        </w:rPr>
      </w:pPr>
      <w:r w:rsidRPr="00A53C61">
        <w:rPr>
          <w:rFonts w:ascii="Arial" w:hAnsi="Arial" w:cs="Arial"/>
          <w:color w:val="000000"/>
          <w:sz w:val="22"/>
        </w:rPr>
        <w:t>Including but not limited to:</w:t>
      </w:r>
    </w:p>
    <w:p w14:paraId="33B90C86" w14:textId="77777777" w:rsidR="00A53C61" w:rsidRPr="00A53C61" w:rsidRDefault="00A53C61" w:rsidP="00A53C61">
      <w:pPr>
        <w:numPr>
          <w:ilvl w:val="0"/>
          <w:numId w:val="12"/>
        </w:numPr>
        <w:spacing w:line="276" w:lineRule="auto"/>
        <w:rPr>
          <w:rFonts w:ascii="Arial" w:hAnsi="Arial" w:cs="Arial"/>
          <w:color w:val="000000"/>
          <w:sz w:val="22"/>
        </w:rPr>
      </w:pPr>
      <w:r w:rsidRPr="00A53C61">
        <w:rPr>
          <w:rFonts w:ascii="Arial" w:hAnsi="Arial" w:cs="Arial"/>
          <w:color w:val="000000"/>
          <w:sz w:val="22"/>
        </w:rPr>
        <w:t>Shouting or swearing</w:t>
      </w:r>
    </w:p>
    <w:p w14:paraId="5D223BE8" w14:textId="77777777" w:rsidR="00A53C61" w:rsidRPr="00A53C61" w:rsidRDefault="00A53C61" w:rsidP="00A53C61">
      <w:pPr>
        <w:numPr>
          <w:ilvl w:val="0"/>
          <w:numId w:val="12"/>
        </w:numPr>
        <w:spacing w:line="276" w:lineRule="auto"/>
        <w:rPr>
          <w:rFonts w:ascii="Arial" w:hAnsi="Arial" w:cs="Arial"/>
          <w:color w:val="000000"/>
          <w:sz w:val="22"/>
        </w:rPr>
      </w:pPr>
      <w:r w:rsidRPr="00A53C61">
        <w:rPr>
          <w:rFonts w:ascii="Arial" w:hAnsi="Arial" w:cs="Arial"/>
          <w:color w:val="000000"/>
          <w:sz w:val="22"/>
        </w:rPr>
        <w:t>Threatening language</w:t>
      </w:r>
    </w:p>
    <w:p w14:paraId="05611B36" w14:textId="77777777" w:rsidR="00A53C61" w:rsidRPr="00A53C61" w:rsidRDefault="00A53C61" w:rsidP="00A53C61">
      <w:pPr>
        <w:numPr>
          <w:ilvl w:val="0"/>
          <w:numId w:val="12"/>
        </w:numPr>
        <w:spacing w:line="276" w:lineRule="auto"/>
        <w:rPr>
          <w:rFonts w:ascii="Arial" w:hAnsi="Arial" w:cs="Arial"/>
          <w:color w:val="000000"/>
          <w:sz w:val="22"/>
        </w:rPr>
      </w:pPr>
      <w:r w:rsidRPr="00A53C61">
        <w:rPr>
          <w:rFonts w:ascii="Arial" w:hAnsi="Arial" w:cs="Arial"/>
          <w:color w:val="000000"/>
          <w:sz w:val="22"/>
        </w:rPr>
        <w:t>Intimidation</w:t>
      </w:r>
    </w:p>
    <w:p w14:paraId="795D979E" w14:textId="77777777" w:rsidR="00A53C61" w:rsidRPr="00A53C61" w:rsidRDefault="00A53C61" w:rsidP="00A53C61">
      <w:pPr>
        <w:numPr>
          <w:ilvl w:val="0"/>
          <w:numId w:val="12"/>
        </w:numPr>
        <w:spacing w:line="276" w:lineRule="auto"/>
        <w:rPr>
          <w:rFonts w:ascii="Arial" w:hAnsi="Arial" w:cs="Arial"/>
          <w:color w:val="000000"/>
          <w:sz w:val="22"/>
        </w:rPr>
      </w:pPr>
      <w:r w:rsidRPr="00A53C61">
        <w:rPr>
          <w:rFonts w:ascii="Arial" w:hAnsi="Arial" w:cs="Arial"/>
          <w:color w:val="000000"/>
          <w:sz w:val="22"/>
        </w:rPr>
        <w:t>Verbal abuse</w:t>
      </w:r>
    </w:p>
    <w:p w14:paraId="168E80A9" w14:textId="77777777" w:rsidR="00A53C61" w:rsidRPr="00A53C61" w:rsidRDefault="00A53C61" w:rsidP="00A53C61">
      <w:pPr>
        <w:numPr>
          <w:ilvl w:val="0"/>
          <w:numId w:val="12"/>
        </w:numPr>
        <w:spacing w:line="276" w:lineRule="auto"/>
        <w:rPr>
          <w:rFonts w:ascii="Arial" w:hAnsi="Arial" w:cs="Arial"/>
          <w:color w:val="000000"/>
          <w:sz w:val="22"/>
        </w:rPr>
      </w:pPr>
      <w:r w:rsidRPr="00A53C61">
        <w:rPr>
          <w:rFonts w:ascii="Arial" w:hAnsi="Arial" w:cs="Arial"/>
          <w:color w:val="000000"/>
          <w:sz w:val="22"/>
        </w:rPr>
        <w:t>Physical aggression</w:t>
      </w:r>
    </w:p>
    <w:p w14:paraId="73EA9B66" w14:textId="77777777" w:rsidR="00A53C61" w:rsidRDefault="00A53C61" w:rsidP="00A53C61">
      <w:pPr>
        <w:numPr>
          <w:ilvl w:val="0"/>
          <w:numId w:val="12"/>
        </w:numPr>
        <w:spacing w:line="276" w:lineRule="auto"/>
        <w:rPr>
          <w:rFonts w:ascii="Arial" w:hAnsi="Arial" w:cs="Arial"/>
          <w:color w:val="000000"/>
          <w:sz w:val="22"/>
        </w:rPr>
      </w:pPr>
      <w:r w:rsidRPr="00A53C61">
        <w:rPr>
          <w:rFonts w:ascii="Arial" w:hAnsi="Arial" w:cs="Arial"/>
          <w:color w:val="000000"/>
          <w:sz w:val="22"/>
        </w:rPr>
        <w:t>Harassment (in person, phone, email or social media)</w:t>
      </w:r>
    </w:p>
    <w:p w14:paraId="3F92CAD7" w14:textId="77777777" w:rsidR="00E871B7" w:rsidRDefault="00E871B7" w:rsidP="00E871B7">
      <w:pPr>
        <w:spacing w:line="360" w:lineRule="auto"/>
        <w:rPr>
          <w:rFonts w:ascii="Arial" w:hAnsi="Arial" w:cs="Arial"/>
          <w:b/>
          <w:bCs/>
          <w:sz w:val="22"/>
          <w:szCs w:val="22"/>
        </w:rPr>
      </w:pPr>
    </w:p>
    <w:p w14:paraId="4E4E845B" w14:textId="5F2F95CD" w:rsidR="00E871B7" w:rsidRPr="00175A77" w:rsidRDefault="00E871B7" w:rsidP="00E871B7">
      <w:pPr>
        <w:spacing w:line="360" w:lineRule="auto"/>
        <w:rPr>
          <w:rFonts w:ascii="Arial" w:hAnsi="Arial" w:cs="Arial"/>
          <w:b/>
          <w:bCs/>
          <w:sz w:val="22"/>
          <w:szCs w:val="22"/>
        </w:rPr>
      </w:pPr>
      <w:r w:rsidRPr="00175A77">
        <w:rPr>
          <w:rFonts w:ascii="Arial" w:hAnsi="Arial" w:cs="Arial"/>
          <w:b/>
          <w:bCs/>
          <w:sz w:val="22"/>
          <w:szCs w:val="22"/>
        </w:rPr>
        <w:t>If any person inside the Pre School starts to act in an aggressive manner, our policy is to:</w:t>
      </w:r>
    </w:p>
    <w:p w14:paraId="35386E47" w14:textId="77777777" w:rsidR="00E871B7" w:rsidRPr="00A047C8" w:rsidRDefault="00E871B7" w:rsidP="00E871B7">
      <w:pPr>
        <w:numPr>
          <w:ilvl w:val="0"/>
          <w:numId w:val="4"/>
        </w:numPr>
        <w:spacing w:line="360" w:lineRule="auto"/>
        <w:rPr>
          <w:rFonts w:ascii="Arial" w:hAnsi="Arial" w:cs="Arial"/>
          <w:sz w:val="22"/>
          <w:szCs w:val="22"/>
        </w:rPr>
      </w:pPr>
      <w:r w:rsidRPr="00A047C8">
        <w:rPr>
          <w:rFonts w:ascii="Tahoma" w:hAnsi="Tahoma" w:cs="Tahoma"/>
          <w:sz w:val="22"/>
          <w:szCs w:val="22"/>
        </w:rPr>
        <w:t>﻿﻿</w:t>
      </w:r>
      <w:r w:rsidRPr="00A047C8">
        <w:rPr>
          <w:rFonts w:ascii="Arial" w:hAnsi="Arial" w:cs="Arial"/>
          <w:sz w:val="22"/>
          <w:szCs w:val="22"/>
        </w:rPr>
        <w:t xml:space="preserve">Direct the person away from the children and into a private area, such as the </w:t>
      </w:r>
      <w:r>
        <w:rPr>
          <w:rFonts w:ascii="Arial" w:hAnsi="Arial" w:cs="Arial"/>
          <w:sz w:val="22"/>
          <w:szCs w:val="22"/>
        </w:rPr>
        <w:t>kitchen area</w:t>
      </w:r>
      <w:r w:rsidRPr="00A047C8">
        <w:rPr>
          <w:rFonts w:ascii="Arial" w:hAnsi="Arial" w:cs="Arial"/>
          <w:sz w:val="22"/>
          <w:szCs w:val="22"/>
        </w:rPr>
        <w:t xml:space="preserve"> (where appropriate)</w:t>
      </w:r>
    </w:p>
    <w:p w14:paraId="50EB5DC1" w14:textId="77777777" w:rsidR="00E871B7" w:rsidRPr="00A047C8" w:rsidRDefault="00E871B7" w:rsidP="00E871B7">
      <w:pPr>
        <w:numPr>
          <w:ilvl w:val="0"/>
          <w:numId w:val="4"/>
        </w:numPr>
        <w:spacing w:line="360" w:lineRule="auto"/>
        <w:rPr>
          <w:rFonts w:ascii="Arial" w:hAnsi="Arial" w:cs="Arial"/>
          <w:sz w:val="22"/>
          <w:szCs w:val="22"/>
        </w:rPr>
      </w:pPr>
      <w:r w:rsidRPr="00A047C8">
        <w:rPr>
          <w:rFonts w:ascii="Tahoma" w:hAnsi="Tahoma" w:cs="Tahoma"/>
          <w:sz w:val="22"/>
          <w:szCs w:val="22"/>
        </w:rPr>
        <w:lastRenderedPageBreak/>
        <w:t>﻿﻿</w:t>
      </w:r>
      <w:r w:rsidRPr="00A047C8">
        <w:rPr>
          <w:rFonts w:ascii="Arial" w:hAnsi="Arial" w:cs="Arial"/>
          <w:sz w:val="22"/>
          <w:szCs w:val="22"/>
        </w:rPr>
        <w:t>Ensure that a second member of staff is in attendance, where possible, whilst continuing to ensure the safe supervision of the children</w:t>
      </w:r>
    </w:p>
    <w:p w14:paraId="70788549" w14:textId="77777777" w:rsidR="00E871B7" w:rsidRPr="00A047C8" w:rsidRDefault="00E871B7" w:rsidP="00E871B7">
      <w:pPr>
        <w:numPr>
          <w:ilvl w:val="0"/>
          <w:numId w:val="4"/>
        </w:numPr>
        <w:spacing w:line="360" w:lineRule="auto"/>
        <w:rPr>
          <w:rFonts w:ascii="Arial" w:hAnsi="Arial" w:cs="Arial"/>
          <w:sz w:val="22"/>
          <w:szCs w:val="22"/>
        </w:rPr>
      </w:pPr>
      <w:r w:rsidRPr="00A047C8">
        <w:rPr>
          <w:rFonts w:ascii="Tahoma" w:hAnsi="Tahoma" w:cs="Tahoma"/>
          <w:sz w:val="22"/>
          <w:szCs w:val="22"/>
        </w:rPr>
        <w:t>﻿﻿</w:t>
      </w:r>
      <w:r w:rsidRPr="00A047C8">
        <w:rPr>
          <w:rFonts w:ascii="Arial" w:hAnsi="Arial" w:cs="Arial"/>
          <w:sz w:val="22"/>
          <w:szCs w:val="22"/>
        </w:rPr>
        <w:t>Remain calm and professional to calm the aggressive person, making it clear that we do not tolerate aggressive or abusive language or behaviour</w:t>
      </w:r>
    </w:p>
    <w:p w14:paraId="5A9E28FF" w14:textId="77777777" w:rsidR="00E871B7" w:rsidRPr="00A047C8" w:rsidRDefault="00E871B7" w:rsidP="00E871B7">
      <w:pPr>
        <w:numPr>
          <w:ilvl w:val="0"/>
          <w:numId w:val="4"/>
        </w:numPr>
        <w:spacing w:line="360" w:lineRule="auto"/>
        <w:rPr>
          <w:rFonts w:ascii="Arial" w:hAnsi="Arial" w:cs="Arial"/>
          <w:sz w:val="22"/>
          <w:szCs w:val="22"/>
        </w:rPr>
      </w:pPr>
      <w:r w:rsidRPr="00A047C8">
        <w:rPr>
          <w:rFonts w:ascii="Arial" w:hAnsi="Arial" w:cs="Arial"/>
          <w:sz w:val="22"/>
          <w:szCs w:val="22"/>
        </w:rPr>
        <w:t>If the aggressive behaviour continues or escalates, we will contact the police to ensure the safety of our staff team, children and families</w:t>
      </w:r>
    </w:p>
    <w:p w14:paraId="009792A3" w14:textId="77777777" w:rsidR="00E871B7" w:rsidRDefault="00E871B7" w:rsidP="00E871B7">
      <w:pPr>
        <w:numPr>
          <w:ilvl w:val="0"/>
          <w:numId w:val="5"/>
        </w:numPr>
        <w:spacing w:line="360" w:lineRule="auto"/>
        <w:rPr>
          <w:rFonts w:ascii="Arial" w:hAnsi="Arial" w:cs="Arial"/>
          <w:sz w:val="22"/>
          <w:szCs w:val="22"/>
        </w:rPr>
      </w:pPr>
      <w:r w:rsidRPr="00A047C8">
        <w:rPr>
          <w:rFonts w:ascii="Tahoma" w:hAnsi="Tahoma" w:cs="Tahoma"/>
          <w:sz w:val="22"/>
          <w:szCs w:val="22"/>
        </w:rPr>
        <w:t>﻿﻿</w:t>
      </w:r>
      <w:r w:rsidRPr="00A047C8">
        <w:rPr>
          <w:rFonts w:ascii="Arial" w:hAnsi="Arial" w:cs="Arial"/>
          <w:sz w:val="22"/>
          <w:szCs w:val="22"/>
        </w:rPr>
        <w:t>If the person calms down and stops the aggressive behaviour a member of staff will listen to their concerns and try to resolve the issue</w:t>
      </w:r>
    </w:p>
    <w:p w14:paraId="308C3D6F" w14:textId="77777777" w:rsidR="00A53C61" w:rsidRPr="00A53C61" w:rsidRDefault="00A53C61" w:rsidP="00A53C61">
      <w:pPr>
        <w:spacing w:line="276" w:lineRule="auto"/>
        <w:rPr>
          <w:rFonts w:ascii="Arial" w:hAnsi="Arial" w:cs="Arial"/>
          <w:color w:val="000000"/>
          <w:sz w:val="22"/>
        </w:rPr>
      </w:pPr>
    </w:p>
    <w:p w14:paraId="0F1D9A4D" w14:textId="4BC9F59C" w:rsidR="00A53C61" w:rsidRPr="00A53C61" w:rsidRDefault="00A53C61" w:rsidP="00A53C61">
      <w:pPr>
        <w:spacing w:line="276" w:lineRule="auto"/>
        <w:rPr>
          <w:rFonts w:ascii="Arial" w:hAnsi="Arial" w:cs="Arial"/>
          <w:color w:val="000000"/>
          <w:sz w:val="22"/>
        </w:rPr>
      </w:pPr>
      <w:r w:rsidRPr="00A53C61">
        <w:rPr>
          <w:rFonts w:ascii="Arial" w:hAnsi="Arial" w:cs="Arial"/>
          <w:b/>
          <w:bCs/>
          <w:color w:val="000000"/>
          <w:sz w:val="22"/>
        </w:rPr>
        <w:t>Discriminatory Behaviour</w:t>
      </w:r>
    </w:p>
    <w:p w14:paraId="062ED806" w14:textId="77777777" w:rsidR="00A53C61" w:rsidRPr="00A53C61" w:rsidRDefault="00A53C61" w:rsidP="00A53C61">
      <w:pPr>
        <w:spacing w:line="276" w:lineRule="auto"/>
        <w:rPr>
          <w:rFonts w:ascii="Arial" w:hAnsi="Arial" w:cs="Arial"/>
          <w:color w:val="000000"/>
          <w:sz w:val="22"/>
        </w:rPr>
      </w:pPr>
      <w:r w:rsidRPr="00A53C61">
        <w:rPr>
          <w:rFonts w:ascii="Arial" w:hAnsi="Arial" w:cs="Arial"/>
          <w:color w:val="000000"/>
          <w:sz w:val="22"/>
        </w:rPr>
        <w:t>We will not tolerate:</w:t>
      </w:r>
    </w:p>
    <w:p w14:paraId="0BB8CF75" w14:textId="77777777" w:rsidR="00A53C61" w:rsidRPr="00A53C61" w:rsidRDefault="00A53C61" w:rsidP="00A53C61">
      <w:pPr>
        <w:numPr>
          <w:ilvl w:val="0"/>
          <w:numId w:val="13"/>
        </w:numPr>
        <w:spacing w:line="276" w:lineRule="auto"/>
        <w:rPr>
          <w:rFonts w:ascii="Arial" w:hAnsi="Arial" w:cs="Arial"/>
          <w:color w:val="000000"/>
          <w:sz w:val="22"/>
        </w:rPr>
      </w:pPr>
      <w:r w:rsidRPr="00A53C61">
        <w:rPr>
          <w:rFonts w:ascii="Arial" w:hAnsi="Arial" w:cs="Arial"/>
          <w:color w:val="000000"/>
          <w:sz w:val="22"/>
        </w:rPr>
        <w:t>Racism</w:t>
      </w:r>
    </w:p>
    <w:p w14:paraId="4BFB72F3" w14:textId="77777777" w:rsidR="00A53C61" w:rsidRPr="00A53C61" w:rsidRDefault="00A53C61" w:rsidP="00A53C61">
      <w:pPr>
        <w:numPr>
          <w:ilvl w:val="0"/>
          <w:numId w:val="13"/>
        </w:numPr>
        <w:spacing w:line="276" w:lineRule="auto"/>
        <w:rPr>
          <w:rFonts w:ascii="Arial" w:hAnsi="Arial" w:cs="Arial"/>
          <w:color w:val="000000"/>
          <w:sz w:val="22"/>
        </w:rPr>
      </w:pPr>
      <w:r w:rsidRPr="00A53C61">
        <w:rPr>
          <w:rFonts w:ascii="Arial" w:hAnsi="Arial" w:cs="Arial"/>
          <w:color w:val="000000"/>
          <w:sz w:val="22"/>
        </w:rPr>
        <w:t>Sexism</w:t>
      </w:r>
    </w:p>
    <w:p w14:paraId="0875BE01" w14:textId="77777777" w:rsidR="00A53C61" w:rsidRPr="00A53C61" w:rsidRDefault="00A53C61" w:rsidP="00A53C61">
      <w:pPr>
        <w:numPr>
          <w:ilvl w:val="0"/>
          <w:numId w:val="13"/>
        </w:numPr>
        <w:spacing w:line="276" w:lineRule="auto"/>
        <w:rPr>
          <w:rFonts w:ascii="Arial" w:hAnsi="Arial" w:cs="Arial"/>
          <w:color w:val="000000"/>
          <w:sz w:val="22"/>
        </w:rPr>
      </w:pPr>
      <w:r w:rsidRPr="00A53C61">
        <w:rPr>
          <w:rFonts w:ascii="Arial" w:hAnsi="Arial" w:cs="Arial"/>
          <w:color w:val="000000"/>
          <w:sz w:val="22"/>
        </w:rPr>
        <w:t>Homophobia</w:t>
      </w:r>
    </w:p>
    <w:p w14:paraId="2806EB28" w14:textId="77777777" w:rsidR="00A53C61" w:rsidRPr="00A53C61" w:rsidRDefault="00A53C61" w:rsidP="00A53C61">
      <w:pPr>
        <w:numPr>
          <w:ilvl w:val="0"/>
          <w:numId w:val="13"/>
        </w:numPr>
        <w:spacing w:line="276" w:lineRule="auto"/>
        <w:rPr>
          <w:rFonts w:ascii="Arial" w:hAnsi="Arial" w:cs="Arial"/>
          <w:color w:val="000000"/>
          <w:sz w:val="22"/>
        </w:rPr>
      </w:pPr>
      <w:r w:rsidRPr="00A53C61">
        <w:rPr>
          <w:rFonts w:ascii="Arial" w:hAnsi="Arial" w:cs="Arial"/>
          <w:color w:val="000000"/>
          <w:sz w:val="22"/>
        </w:rPr>
        <w:t>Transphobia</w:t>
      </w:r>
    </w:p>
    <w:p w14:paraId="2C781940" w14:textId="77777777" w:rsidR="00A53C61" w:rsidRPr="00A53C61" w:rsidRDefault="00A53C61" w:rsidP="00A53C61">
      <w:pPr>
        <w:numPr>
          <w:ilvl w:val="0"/>
          <w:numId w:val="13"/>
        </w:numPr>
        <w:spacing w:line="276" w:lineRule="auto"/>
        <w:rPr>
          <w:rFonts w:ascii="Arial" w:hAnsi="Arial" w:cs="Arial"/>
          <w:color w:val="000000"/>
          <w:sz w:val="22"/>
        </w:rPr>
      </w:pPr>
      <w:r w:rsidRPr="00A53C61">
        <w:rPr>
          <w:rFonts w:ascii="Arial" w:hAnsi="Arial" w:cs="Arial"/>
          <w:color w:val="000000"/>
          <w:sz w:val="22"/>
        </w:rPr>
        <w:t>Ableism</w:t>
      </w:r>
    </w:p>
    <w:p w14:paraId="166D7D2D" w14:textId="77777777" w:rsidR="00A53C61" w:rsidRPr="00A53C61" w:rsidRDefault="00A53C61" w:rsidP="00A53C61">
      <w:pPr>
        <w:numPr>
          <w:ilvl w:val="0"/>
          <w:numId w:val="13"/>
        </w:numPr>
        <w:spacing w:line="276" w:lineRule="auto"/>
        <w:rPr>
          <w:rFonts w:ascii="Arial" w:hAnsi="Arial" w:cs="Arial"/>
          <w:color w:val="000000"/>
          <w:sz w:val="22"/>
        </w:rPr>
      </w:pPr>
      <w:r w:rsidRPr="00A53C61">
        <w:rPr>
          <w:rFonts w:ascii="Arial" w:hAnsi="Arial" w:cs="Arial"/>
          <w:color w:val="000000"/>
          <w:sz w:val="22"/>
        </w:rPr>
        <w:t>Religious discrimination</w:t>
      </w:r>
    </w:p>
    <w:p w14:paraId="0167E16C" w14:textId="77777777" w:rsidR="00A53C61" w:rsidRPr="00A53C61" w:rsidRDefault="00A53C61" w:rsidP="00A53C61">
      <w:pPr>
        <w:numPr>
          <w:ilvl w:val="0"/>
          <w:numId w:val="13"/>
        </w:numPr>
        <w:spacing w:line="276" w:lineRule="auto"/>
        <w:rPr>
          <w:rFonts w:ascii="Arial" w:hAnsi="Arial" w:cs="Arial"/>
          <w:color w:val="000000"/>
          <w:sz w:val="22"/>
        </w:rPr>
      </w:pPr>
      <w:r w:rsidRPr="00A53C61">
        <w:rPr>
          <w:rFonts w:ascii="Arial" w:hAnsi="Arial" w:cs="Arial"/>
          <w:color w:val="000000"/>
          <w:sz w:val="22"/>
        </w:rPr>
        <w:t>Any behaviour that breaches our Equality and Inclusion Policy</w:t>
      </w:r>
    </w:p>
    <w:p w14:paraId="3FFC8C65" w14:textId="77777777" w:rsidR="00A53C61" w:rsidRPr="00A53C61" w:rsidRDefault="00A53C61" w:rsidP="00A53C61">
      <w:pPr>
        <w:spacing w:line="276" w:lineRule="auto"/>
        <w:rPr>
          <w:rFonts w:ascii="Arial" w:hAnsi="Arial" w:cs="Arial"/>
          <w:color w:val="000000"/>
          <w:sz w:val="22"/>
        </w:rPr>
      </w:pPr>
    </w:p>
    <w:p w14:paraId="56A2C69F" w14:textId="24DC13F9" w:rsidR="00A53C61" w:rsidRPr="00A53C61" w:rsidRDefault="00A53C61" w:rsidP="00A53C61">
      <w:pPr>
        <w:spacing w:line="276" w:lineRule="auto"/>
        <w:rPr>
          <w:rFonts w:ascii="Arial" w:hAnsi="Arial" w:cs="Arial"/>
          <w:color w:val="000000"/>
          <w:sz w:val="22"/>
        </w:rPr>
      </w:pPr>
      <w:r w:rsidRPr="00A53C61">
        <w:rPr>
          <w:rFonts w:ascii="Arial" w:hAnsi="Arial" w:cs="Arial"/>
          <w:b/>
          <w:bCs/>
          <w:color w:val="000000"/>
          <w:sz w:val="22"/>
        </w:rPr>
        <w:t>Safeguarding Breaches</w:t>
      </w:r>
    </w:p>
    <w:p w14:paraId="453CBC8A" w14:textId="03F4A956" w:rsidR="00A53C61" w:rsidRPr="00A53C61" w:rsidRDefault="00A53C61" w:rsidP="00A53C61">
      <w:pPr>
        <w:spacing w:line="276" w:lineRule="auto"/>
        <w:rPr>
          <w:rFonts w:ascii="Arial" w:hAnsi="Arial" w:cs="Arial"/>
          <w:color w:val="000000"/>
          <w:sz w:val="22"/>
        </w:rPr>
      </w:pPr>
      <w:r w:rsidRPr="00A53C61">
        <w:rPr>
          <w:rFonts w:ascii="Arial" w:hAnsi="Arial" w:cs="Arial"/>
          <w:color w:val="000000"/>
          <w:sz w:val="22"/>
        </w:rPr>
        <w:t>Including:</w:t>
      </w:r>
    </w:p>
    <w:p w14:paraId="4619D446" w14:textId="77777777" w:rsidR="00A53C61" w:rsidRPr="00A53C61" w:rsidRDefault="00A53C61" w:rsidP="00A53C61">
      <w:pPr>
        <w:numPr>
          <w:ilvl w:val="0"/>
          <w:numId w:val="14"/>
        </w:numPr>
        <w:spacing w:line="276" w:lineRule="auto"/>
        <w:rPr>
          <w:rFonts w:ascii="Arial" w:hAnsi="Arial" w:cs="Arial"/>
          <w:color w:val="000000"/>
          <w:sz w:val="22"/>
        </w:rPr>
      </w:pPr>
      <w:r w:rsidRPr="00A53C61">
        <w:rPr>
          <w:rFonts w:ascii="Arial" w:hAnsi="Arial" w:cs="Arial"/>
          <w:color w:val="000000"/>
          <w:sz w:val="22"/>
        </w:rPr>
        <w:t>Actions that place a child at risk</w:t>
      </w:r>
    </w:p>
    <w:p w14:paraId="67F1489C" w14:textId="77777777" w:rsidR="00A53C61" w:rsidRPr="00A53C61" w:rsidRDefault="00A53C61" w:rsidP="00A53C61">
      <w:pPr>
        <w:numPr>
          <w:ilvl w:val="0"/>
          <w:numId w:val="14"/>
        </w:numPr>
        <w:spacing w:line="276" w:lineRule="auto"/>
        <w:rPr>
          <w:rFonts w:ascii="Arial" w:hAnsi="Arial" w:cs="Arial"/>
          <w:color w:val="000000"/>
          <w:sz w:val="22"/>
        </w:rPr>
      </w:pPr>
      <w:r w:rsidRPr="00A53C61">
        <w:rPr>
          <w:rFonts w:ascii="Arial" w:hAnsi="Arial" w:cs="Arial"/>
          <w:color w:val="000000"/>
          <w:sz w:val="22"/>
        </w:rPr>
        <w:t>Failure to follow safeguarding procedures</w:t>
      </w:r>
    </w:p>
    <w:p w14:paraId="2E7B77F1" w14:textId="77777777" w:rsidR="00A53C61" w:rsidRPr="00A53C61" w:rsidRDefault="00A53C61" w:rsidP="00A53C61">
      <w:pPr>
        <w:numPr>
          <w:ilvl w:val="0"/>
          <w:numId w:val="14"/>
        </w:numPr>
        <w:spacing w:line="276" w:lineRule="auto"/>
        <w:rPr>
          <w:rFonts w:ascii="Arial" w:hAnsi="Arial" w:cs="Arial"/>
          <w:color w:val="000000"/>
          <w:sz w:val="22"/>
        </w:rPr>
      </w:pPr>
      <w:r w:rsidRPr="00A53C61">
        <w:rPr>
          <w:rFonts w:ascii="Arial" w:hAnsi="Arial" w:cs="Arial"/>
          <w:color w:val="000000"/>
          <w:sz w:val="22"/>
        </w:rPr>
        <w:t>Sharing confidential information inappropriately</w:t>
      </w:r>
    </w:p>
    <w:p w14:paraId="28C71A27" w14:textId="77777777" w:rsidR="00A53C61" w:rsidRPr="00A53C61" w:rsidRDefault="00A53C61" w:rsidP="00A53C61">
      <w:pPr>
        <w:spacing w:line="276" w:lineRule="auto"/>
        <w:rPr>
          <w:rFonts w:ascii="Arial" w:hAnsi="Arial" w:cs="Arial"/>
          <w:color w:val="000000"/>
          <w:sz w:val="22"/>
        </w:rPr>
      </w:pPr>
      <w:r w:rsidRPr="00A53C61">
        <w:rPr>
          <w:rFonts w:ascii="Arial" w:hAnsi="Arial" w:cs="Arial"/>
          <w:color w:val="000000"/>
          <w:sz w:val="22"/>
        </w:rPr>
        <w:t>All safeguarding concerns will be managed in line with our Safeguarding Policy and may be referred to relevant authorities.</w:t>
      </w:r>
    </w:p>
    <w:p w14:paraId="5578DF29" w14:textId="77777777" w:rsidR="00A53C61" w:rsidRPr="00A53C61" w:rsidRDefault="00A53C61" w:rsidP="00A53C61">
      <w:pPr>
        <w:spacing w:line="276" w:lineRule="auto"/>
        <w:rPr>
          <w:rFonts w:ascii="Arial" w:hAnsi="Arial" w:cs="Arial"/>
          <w:color w:val="000000"/>
          <w:sz w:val="22"/>
        </w:rPr>
      </w:pPr>
    </w:p>
    <w:p w14:paraId="1915FAFE" w14:textId="5F94F3C5" w:rsidR="00A53C61" w:rsidRPr="00A53C61" w:rsidRDefault="00A53C61" w:rsidP="00A53C61">
      <w:pPr>
        <w:spacing w:line="276" w:lineRule="auto"/>
        <w:rPr>
          <w:rFonts w:ascii="Arial" w:hAnsi="Arial" w:cs="Arial"/>
          <w:color w:val="000000"/>
          <w:sz w:val="22"/>
        </w:rPr>
      </w:pPr>
      <w:r w:rsidRPr="00A53C61">
        <w:rPr>
          <w:rFonts w:ascii="Arial" w:hAnsi="Arial" w:cs="Arial"/>
          <w:b/>
          <w:bCs/>
          <w:color w:val="000000"/>
          <w:sz w:val="22"/>
        </w:rPr>
        <w:t>Bullying or Harassment of Staff</w:t>
      </w:r>
    </w:p>
    <w:p w14:paraId="1A15F21A" w14:textId="77777777" w:rsidR="00A53C61" w:rsidRPr="00A53C61" w:rsidRDefault="00A53C61" w:rsidP="00A53C61">
      <w:pPr>
        <w:spacing w:line="276" w:lineRule="auto"/>
        <w:rPr>
          <w:rFonts w:ascii="Arial" w:hAnsi="Arial" w:cs="Arial"/>
          <w:color w:val="000000"/>
          <w:sz w:val="22"/>
        </w:rPr>
      </w:pPr>
      <w:r w:rsidRPr="00A53C61">
        <w:rPr>
          <w:rFonts w:ascii="Arial" w:hAnsi="Arial" w:cs="Arial"/>
          <w:color w:val="000000"/>
          <w:sz w:val="22"/>
        </w:rPr>
        <w:t>Staff have the right to work in a safe environment. We will not tolerate:</w:t>
      </w:r>
    </w:p>
    <w:p w14:paraId="241F643C" w14:textId="77777777" w:rsidR="00A53C61" w:rsidRPr="00A53C61" w:rsidRDefault="00A53C61" w:rsidP="00A53C61">
      <w:pPr>
        <w:numPr>
          <w:ilvl w:val="0"/>
          <w:numId w:val="15"/>
        </w:numPr>
        <w:spacing w:line="276" w:lineRule="auto"/>
        <w:rPr>
          <w:rFonts w:ascii="Arial" w:hAnsi="Arial" w:cs="Arial"/>
          <w:color w:val="000000"/>
          <w:sz w:val="22"/>
        </w:rPr>
      </w:pPr>
      <w:r w:rsidRPr="00A53C61">
        <w:rPr>
          <w:rFonts w:ascii="Arial" w:hAnsi="Arial" w:cs="Arial"/>
          <w:color w:val="000000"/>
          <w:sz w:val="22"/>
        </w:rPr>
        <w:t>Persistent complaints designed to intimidate</w:t>
      </w:r>
    </w:p>
    <w:p w14:paraId="63551FCC" w14:textId="77777777" w:rsidR="00A53C61" w:rsidRPr="00A53C61" w:rsidRDefault="00A53C61" w:rsidP="00A53C61">
      <w:pPr>
        <w:numPr>
          <w:ilvl w:val="0"/>
          <w:numId w:val="15"/>
        </w:numPr>
        <w:spacing w:line="276" w:lineRule="auto"/>
        <w:rPr>
          <w:rFonts w:ascii="Arial" w:hAnsi="Arial" w:cs="Arial"/>
          <w:color w:val="000000"/>
          <w:sz w:val="22"/>
        </w:rPr>
      </w:pPr>
      <w:r w:rsidRPr="00A53C61">
        <w:rPr>
          <w:rFonts w:ascii="Arial" w:hAnsi="Arial" w:cs="Arial"/>
          <w:color w:val="000000"/>
          <w:sz w:val="22"/>
        </w:rPr>
        <w:t>Online abuse</w:t>
      </w:r>
    </w:p>
    <w:p w14:paraId="53B1B252" w14:textId="77777777" w:rsidR="00A53C61" w:rsidRPr="00A53C61" w:rsidRDefault="00A53C61" w:rsidP="00A53C61">
      <w:pPr>
        <w:numPr>
          <w:ilvl w:val="0"/>
          <w:numId w:val="15"/>
        </w:numPr>
        <w:spacing w:line="276" w:lineRule="auto"/>
        <w:rPr>
          <w:rFonts w:ascii="Arial" w:hAnsi="Arial" w:cs="Arial"/>
          <w:color w:val="000000"/>
          <w:sz w:val="22"/>
        </w:rPr>
      </w:pPr>
      <w:r w:rsidRPr="00A53C61">
        <w:rPr>
          <w:rFonts w:ascii="Arial" w:hAnsi="Arial" w:cs="Arial"/>
          <w:color w:val="000000"/>
          <w:sz w:val="22"/>
        </w:rPr>
        <w:t>Malicious allegations</w:t>
      </w:r>
    </w:p>
    <w:p w14:paraId="6312CC21" w14:textId="77777777" w:rsidR="00A53C61" w:rsidRDefault="00A53C61" w:rsidP="00A53C61">
      <w:pPr>
        <w:numPr>
          <w:ilvl w:val="0"/>
          <w:numId w:val="15"/>
        </w:numPr>
        <w:spacing w:line="276" w:lineRule="auto"/>
        <w:rPr>
          <w:rFonts w:ascii="Arial" w:hAnsi="Arial" w:cs="Arial"/>
          <w:color w:val="000000"/>
          <w:sz w:val="22"/>
        </w:rPr>
      </w:pPr>
      <w:r w:rsidRPr="00A53C61">
        <w:rPr>
          <w:rFonts w:ascii="Arial" w:hAnsi="Arial" w:cs="Arial"/>
          <w:color w:val="000000"/>
          <w:sz w:val="22"/>
        </w:rPr>
        <w:t>Public defamation</w:t>
      </w:r>
    </w:p>
    <w:p w14:paraId="75EECC8D" w14:textId="77777777" w:rsidR="00185DFE" w:rsidRPr="00A53C61" w:rsidRDefault="00185DFE" w:rsidP="00185DFE">
      <w:pPr>
        <w:spacing w:line="276" w:lineRule="auto"/>
        <w:rPr>
          <w:rFonts w:ascii="Arial" w:hAnsi="Arial" w:cs="Arial"/>
          <w:color w:val="000000"/>
          <w:sz w:val="22"/>
        </w:rPr>
      </w:pPr>
      <w:r w:rsidRPr="00A53C61">
        <w:rPr>
          <w:rFonts w:ascii="Arial" w:hAnsi="Arial" w:cs="Arial"/>
          <w:b/>
          <w:bCs/>
          <w:color w:val="000000"/>
          <w:sz w:val="22"/>
        </w:rPr>
        <w:lastRenderedPageBreak/>
        <w:t>Social Media</w:t>
      </w:r>
    </w:p>
    <w:p w14:paraId="652A44C4" w14:textId="77777777" w:rsidR="00185DFE" w:rsidRPr="00A53C61" w:rsidRDefault="00185DFE" w:rsidP="00185DFE">
      <w:pPr>
        <w:spacing w:line="276" w:lineRule="auto"/>
        <w:rPr>
          <w:rFonts w:ascii="Arial" w:hAnsi="Arial" w:cs="Arial"/>
          <w:color w:val="000000"/>
          <w:sz w:val="22"/>
        </w:rPr>
      </w:pPr>
      <w:r w:rsidRPr="00A53C61">
        <w:rPr>
          <w:rFonts w:ascii="Arial" w:hAnsi="Arial" w:cs="Arial"/>
          <w:color w:val="000000"/>
          <w:sz w:val="22"/>
        </w:rPr>
        <w:t>We operate zero tolerance towards:</w:t>
      </w:r>
    </w:p>
    <w:p w14:paraId="219D03AC" w14:textId="77777777" w:rsidR="00185DFE" w:rsidRPr="00A53C61" w:rsidRDefault="00185DFE" w:rsidP="00185DFE">
      <w:pPr>
        <w:numPr>
          <w:ilvl w:val="0"/>
          <w:numId w:val="18"/>
        </w:numPr>
        <w:spacing w:line="276" w:lineRule="auto"/>
        <w:rPr>
          <w:rFonts w:ascii="Arial" w:hAnsi="Arial" w:cs="Arial"/>
          <w:color w:val="000000"/>
          <w:sz w:val="22"/>
        </w:rPr>
      </w:pPr>
      <w:r w:rsidRPr="00A53C61">
        <w:rPr>
          <w:rFonts w:ascii="Arial" w:hAnsi="Arial" w:cs="Arial"/>
          <w:color w:val="000000"/>
          <w:sz w:val="22"/>
        </w:rPr>
        <w:t>Posting negative or defamatory comments about the setting or staff</w:t>
      </w:r>
    </w:p>
    <w:p w14:paraId="1FA2A99D" w14:textId="77777777" w:rsidR="00185DFE" w:rsidRPr="00A53C61" w:rsidRDefault="00185DFE" w:rsidP="00185DFE">
      <w:pPr>
        <w:numPr>
          <w:ilvl w:val="0"/>
          <w:numId w:val="18"/>
        </w:numPr>
        <w:spacing w:line="276" w:lineRule="auto"/>
        <w:rPr>
          <w:rFonts w:ascii="Arial" w:hAnsi="Arial" w:cs="Arial"/>
          <w:color w:val="000000"/>
          <w:sz w:val="22"/>
        </w:rPr>
      </w:pPr>
      <w:r w:rsidRPr="00A53C61">
        <w:rPr>
          <w:rFonts w:ascii="Arial" w:hAnsi="Arial" w:cs="Arial"/>
          <w:color w:val="000000"/>
          <w:sz w:val="22"/>
        </w:rPr>
        <w:t>Sharing confidential information</w:t>
      </w:r>
    </w:p>
    <w:p w14:paraId="3E51B47E" w14:textId="77777777" w:rsidR="00185DFE" w:rsidRPr="00A53C61" w:rsidRDefault="00185DFE" w:rsidP="00185DFE">
      <w:pPr>
        <w:numPr>
          <w:ilvl w:val="0"/>
          <w:numId w:val="18"/>
        </w:numPr>
        <w:spacing w:line="276" w:lineRule="auto"/>
        <w:rPr>
          <w:rFonts w:ascii="Arial" w:hAnsi="Arial" w:cs="Arial"/>
          <w:color w:val="000000"/>
          <w:sz w:val="22"/>
        </w:rPr>
      </w:pPr>
      <w:r w:rsidRPr="00A53C61">
        <w:rPr>
          <w:rFonts w:ascii="Arial" w:hAnsi="Arial" w:cs="Arial"/>
          <w:color w:val="000000"/>
          <w:sz w:val="22"/>
        </w:rPr>
        <w:t>Posting images of children or staff without consent</w:t>
      </w:r>
    </w:p>
    <w:p w14:paraId="5F86120D" w14:textId="77777777" w:rsidR="00185DFE" w:rsidRPr="00A53C61" w:rsidRDefault="00185DFE" w:rsidP="00185DFE">
      <w:pPr>
        <w:spacing w:line="276" w:lineRule="auto"/>
        <w:rPr>
          <w:rFonts w:ascii="Arial" w:hAnsi="Arial" w:cs="Arial"/>
          <w:color w:val="000000"/>
          <w:sz w:val="22"/>
        </w:rPr>
      </w:pPr>
      <w:r w:rsidRPr="00A53C61">
        <w:rPr>
          <w:rFonts w:ascii="Arial" w:hAnsi="Arial" w:cs="Arial"/>
          <w:color w:val="000000"/>
          <w:sz w:val="22"/>
        </w:rPr>
        <w:t>Such behaviour may result in formal action and/or legal advice being sought.</w:t>
      </w:r>
    </w:p>
    <w:p w14:paraId="613754ED" w14:textId="77777777" w:rsidR="00A53C61" w:rsidRPr="00A53C61" w:rsidRDefault="00A53C61" w:rsidP="00A53C61">
      <w:pPr>
        <w:spacing w:line="276" w:lineRule="auto"/>
        <w:rPr>
          <w:rFonts w:ascii="Arial" w:hAnsi="Arial" w:cs="Arial"/>
          <w:color w:val="000000"/>
          <w:sz w:val="22"/>
        </w:rPr>
      </w:pPr>
    </w:p>
    <w:p w14:paraId="22C1E9E2" w14:textId="77777777" w:rsidR="00A53C61" w:rsidRPr="00A53C61" w:rsidRDefault="00A53C61" w:rsidP="00A53C61">
      <w:pPr>
        <w:spacing w:line="276" w:lineRule="auto"/>
        <w:rPr>
          <w:rFonts w:ascii="Arial" w:hAnsi="Arial" w:cs="Arial"/>
          <w:color w:val="000000"/>
          <w:sz w:val="22"/>
        </w:rPr>
      </w:pPr>
      <w:r w:rsidRPr="00A53C61">
        <w:rPr>
          <w:rFonts w:ascii="Arial" w:hAnsi="Arial" w:cs="Arial"/>
          <w:b/>
          <w:bCs/>
          <w:color w:val="000000"/>
          <w:sz w:val="22"/>
        </w:rPr>
        <w:t>Actions We May Take</w:t>
      </w:r>
    </w:p>
    <w:p w14:paraId="52E35AC8" w14:textId="77777777" w:rsidR="00A53C61" w:rsidRPr="00A53C61" w:rsidRDefault="00A53C61" w:rsidP="00A53C61">
      <w:pPr>
        <w:spacing w:line="276" w:lineRule="auto"/>
        <w:rPr>
          <w:rFonts w:ascii="Arial" w:hAnsi="Arial" w:cs="Arial"/>
          <w:color w:val="000000"/>
          <w:sz w:val="22"/>
        </w:rPr>
      </w:pPr>
      <w:r w:rsidRPr="00A53C61">
        <w:rPr>
          <w:rFonts w:ascii="Arial" w:hAnsi="Arial" w:cs="Arial"/>
          <w:color w:val="000000"/>
          <w:sz w:val="22"/>
        </w:rPr>
        <w:t>Where behaviour breaches this policy, the pre-school may:</w:t>
      </w:r>
    </w:p>
    <w:p w14:paraId="683E1446" w14:textId="77777777" w:rsidR="00A53C61" w:rsidRPr="00A53C61" w:rsidRDefault="00A53C61" w:rsidP="00A53C61">
      <w:pPr>
        <w:numPr>
          <w:ilvl w:val="0"/>
          <w:numId w:val="16"/>
        </w:numPr>
        <w:spacing w:line="276" w:lineRule="auto"/>
        <w:rPr>
          <w:rFonts w:ascii="Arial" w:hAnsi="Arial" w:cs="Arial"/>
          <w:color w:val="000000"/>
          <w:sz w:val="22"/>
        </w:rPr>
      </w:pPr>
      <w:r w:rsidRPr="00A53C61">
        <w:rPr>
          <w:rFonts w:ascii="Arial" w:hAnsi="Arial" w:cs="Arial"/>
          <w:color w:val="000000"/>
          <w:sz w:val="22"/>
        </w:rPr>
        <w:t>Issue a verbal warning</w:t>
      </w:r>
    </w:p>
    <w:p w14:paraId="309CA90F" w14:textId="77777777" w:rsidR="00A53C61" w:rsidRPr="00A53C61" w:rsidRDefault="00A53C61" w:rsidP="00A53C61">
      <w:pPr>
        <w:numPr>
          <w:ilvl w:val="0"/>
          <w:numId w:val="16"/>
        </w:numPr>
        <w:spacing w:line="276" w:lineRule="auto"/>
        <w:rPr>
          <w:rFonts w:ascii="Arial" w:hAnsi="Arial" w:cs="Arial"/>
          <w:color w:val="000000"/>
          <w:sz w:val="22"/>
        </w:rPr>
      </w:pPr>
      <w:r w:rsidRPr="00A53C61">
        <w:rPr>
          <w:rFonts w:ascii="Arial" w:hAnsi="Arial" w:cs="Arial"/>
          <w:color w:val="000000"/>
          <w:sz w:val="22"/>
        </w:rPr>
        <w:t>Issue a written warning</w:t>
      </w:r>
    </w:p>
    <w:p w14:paraId="050E5FF2" w14:textId="77777777" w:rsidR="00A53C61" w:rsidRPr="00A53C61" w:rsidRDefault="00A53C61" w:rsidP="00A53C61">
      <w:pPr>
        <w:numPr>
          <w:ilvl w:val="0"/>
          <w:numId w:val="16"/>
        </w:numPr>
        <w:spacing w:line="276" w:lineRule="auto"/>
        <w:rPr>
          <w:rFonts w:ascii="Arial" w:hAnsi="Arial" w:cs="Arial"/>
          <w:color w:val="000000"/>
          <w:sz w:val="22"/>
        </w:rPr>
      </w:pPr>
      <w:r w:rsidRPr="00A53C61">
        <w:rPr>
          <w:rFonts w:ascii="Arial" w:hAnsi="Arial" w:cs="Arial"/>
          <w:color w:val="000000"/>
          <w:sz w:val="22"/>
        </w:rPr>
        <w:t>Restrict communication to written form only</w:t>
      </w:r>
    </w:p>
    <w:p w14:paraId="138382EF" w14:textId="77777777" w:rsidR="00A53C61" w:rsidRPr="00A53C61" w:rsidRDefault="00A53C61" w:rsidP="00A53C61">
      <w:pPr>
        <w:numPr>
          <w:ilvl w:val="0"/>
          <w:numId w:val="16"/>
        </w:numPr>
        <w:spacing w:line="276" w:lineRule="auto"/>
        <w:rPr>
          <w:rFonts w:ascii="Arial" w:hAnsi="Arial" w:cs="Arial"/>
          <w:color w:val="000000"/>
          <w:sz w:val="22"/>
        </w:rPr>
      </w:pPr>
      <w:r w:rsidRPr="00A53C61">
        <w:rPr>
          <w:rFonts w:ascii="Arial" w:hAnsi="Arial" w:cs="Arial"/>
          <w:color w:val="000000"/>
          <w:sz w:val="22"/>
        </w:rPr>
        <w:t>Require meetings to be attended with a committee member present</w:t>
      </w:r>
    </w:p>
    <w:p w14:paraId="3742D142" w14:textId="66AD88BB" w:rsidR="00A53C61" w:rsidRPr="00A53C61" w:rsidRDefault="00A53C61" w:rsidP="008543D2">
      <w:pPr>
        <w:numPr>
          <w:ilvl w:val="0"/>
          <w:numId w:val="16"/>
        </w:numPr>
        <w:spacing w:before="120" w:after="120" w:line="360" w:lineRule="auto"/>
        <w:rPr>
          <w:rFonts w:ascii="Arial" w:hAnsi="Arial" w:cs="Arial"/>
          <w:sz w:val="22"/>
          <w:szCs w:val="22"/>
        </w:rPr>
      </w:pPr>
      <w:r w:rsidRPr="00A53C61">
        <w:rPr>
          <w:rFonts w:ascii="Arial" w:hAnsi="Arial" w:cs="Arial"/>
          <w:color w:val="000000"/>
          <w:sz w:val="22"/>
        </w:rPr>
        <w:t>Refuse entry to the premises</w:t>
      </w:r>
      <w:r w:rsidR="008543D2">
        <w:rPr>
          <w:rFonts w:ascii="Arial" w:hAnsi="Arial" w:cs="Arial"/>
          <w:color w:val="000000"/>
          <w:sz w:val="22"/>
        </w:rPr>
        <w:t xml:space="preserve">: </w:t>
      </w:r>
      <w:r w:rsidR="008543D2" w:rsidRPr="000A2086">
        <w:rPr>
          <w:rFonts w:ascii="Arial" w:hAnsi="Arial" w:cs="Arial"/>
          <w:sz w:val="22"/>
          <w:szCs w:val="22"/>
        </w:rPr>
        <w:t>Parents and other visitors ordinarily have implied permission to be on the premises at certain times and for certain purposes</w:t>
      </w:r>
      <w:r w:rsidR="008543D2">
        <w:rPr>
          <w:rFonts w:ascii="Arial" w:hAnsi="Arial" w:cs="Arial"/>
          <w:sz w:val="22"/>
          <w:szCs w:val="22"/>
        </w:rPr>
        <w:t>,</w:t>
      </w:r>
      <w:r w:rsidR="008543D2" w:rsidRPr="000A2086">
        <w:rPr>
          <w:rFonts w:ascii="Arial" w:hAnsi="Arial" w:cs="Arial"/>
          <w:sz w:val="22"/>
          <w:szCs w:val="22"/>
        </w:rPr>
        <w:t xml:space="preserve"> and they will not therefore be trespassers unless the implied permission is withdrawn.</w:t>
      </w:r>
    </w:p>
    <w:p w14:paraId="1962A0ED" w14:textId="77777777" w:rsidR="00A53C61" w:rsidRPr="00A53C61" w:rsidRDefault="00A53C61" w:rsidP="00A53C61">
      <w:pPr>
        <w:numPr>
          <w:ilvl w:val="0"/>
          <w:numId w:val="16"/>
        </w:numPr>
        <w:spacing w:line="276" w:lineRule="auto"/>
        <w:rPr>
          <w:rFonts w:ascii="Arial" w:hAnsi="Arial" w:cs="Arial"/>
          <w:color w:val="000000"/>
          <w:sz w:val="22"/>
        </w:rPr>
      </w:pPr>
      <w:r w:rsidRPr="00A53C61">
        <w:rPr>
          <w:rFonts w:ascii="Arial" w:hAnsi="Arial" w:cs="Arial"/>
          <w:color w:val="000000"/>
          <w:sz w:val="22"/>
        </w:rPr>
        <w:t>Terminate a child’s place (in serious or repeated cases)</w:t>
      </w:r>
    </w:p>
    <w:p w14:paraId="6E19E36D" w14:textId="594EDE02" w:rsidR="00E503BF" w:rsidRDefault="00E503BF" w:rsidP="00E503BF">
      <w:pPr>
        <w:pStyle w:val="ListParagraph"/>
        <w:numPr>
          <w:ilvl w:val="0"/>
          <w:numId w:val="16"/>
        </w:numPr>
        <w:spacing w:line="360" w:lineRule="auto"/>
        <w:rPr>
          <w:rFonts w:ascii="Arial" w:hAnsi="Arial" w:cs="Arial"/>
          <w:sz w:val="22"/>
          <w:szCs w:val="22"/>
        </w:rPr>
      </w:pPr>
      <w:r>
        <w:rPr>
          <w:rFonts w:ascii="Arial" w:hAnsi="Arial" w:cs="Arial"/>
          <w:sz w:val="22"/>
          <w:szCs w:val="22"/>
        </w:rPr>
        <w:t>B</w:t>
      </w:r>
      <w:r w:rsidRPr="00E503BF">
        <w:rPr>
          <w:rFonts w:ascii="Arial" w:hAnsi="Arial" w:cs="Arial"/>
          <w:sz w:val="22"/>
          <w:szCs w:val="22"/>
        </w:rPr>
        <w:t xml:space="preserve">eing asked to leave the Pre School and your child's place within the Pre School may be cancelled: in extreme cases, </w:t>
      </w:r>
      <w:r w:rsidRPr="00E503BF">
        <w:rPr>
          <w:rFonts w:ascii="Arial" w:hAnsi="Arial" w:cs="Arial"/>
          <w:color w:val="000000"/>
          <w:sz w:val="22"/>
        </w:rPr>
        <w:t>if necessary, the Police will</w:t>
      </w:r>
      <w:r w:rsidRPr="00E503BF">
        <w:rPr>
          <w:rFonts w:ascii="Arial" w:hAnsi="Arial" w:cs="Arial"/>
          <w:sz w:val="22"/>
          <w:szCs w:val="22"/>
        </w:rPr>
        <w:t xml:space="preserve"> be contacted.</w:t>
      </w:r>
    </w:p>
    <w:p w14:paraId="7C4FAD7D" w14:textId="05682641" w:rsidR="00A53C61" w:rsidRPr="00A53C61" w:rsidRDefault="00A53C61" w:rsidP="00A53C61">
      <w:pPr>
        <w:spacing w:line="276" w:lineRule="auto"/>
        <w:rPr>
          <w:rFonts w:ascii="Arial" w:hAnsi="Arial" w:cs="Arial"/>
          <w:color w:val="000000"/>
          <w:sz w:val="22"/>
        </w:rPr>
      </w:pPr>
      <w:r w:rsidRPr="00A53C61">
        <w:rPr>
          <w:rFonts w:ascii="Arial" w:hAnsi="Arial" w:cs="Arial"/>
          <w:color w:val="000000"/>
          <w:sz w:val="22"/>
        </w:rPr>
        <w:t xml:space="preserve">Serious incidents may result in immediate action without </w:t>
      </w:r>
      <w:r w:rsidR="00493AD3" w:rsidRPr="00A53C61">
        <w:rPr>
          <w:rFonts w:ascii="Arial" w:hAnsi="Arial" w:cs="Arial"/>
          <w:color w:val="000000"/>
          <w:sz w:val="22"/>
        </w:rPr>
        <w:t>warning</w:t>
      </w:r>
      <w:r w:rsidRPr="00A53C61">
        <w:rPr>
          <w:rFonts w:ascii="Arial" w:hAnsi="Arial" w:cs="Arial"/>
          <w:color w:val="000000"/>
          <w:sz w:val="22"/>
        </w:rPr>
        <w:t>.</w:t>
      </w:r>
    </w:p>
    <w:p w14:paraId="560F4BAF" w14:textId="77777777" w:rsidR="00A53C61" w:rsidRPr="00A53C61" w:rsidRDefault="00A53C61" w:rsidP="00A53C61">
      <w:pPr>
        <w:spacing w:line="276" w:lineRule="auto"/>
        <w:rPr>
          <w:rFonts w:ascii="Arial" w:hAnsi="Arial" w:cs="Arial"/>
          <w:color w:val="000000"/>
          <w:sz w:val="22"/>
        </w:rPr>
      </w:pPr>
    </w:p>
    <w:p w14:paraId="23D749B9" w14:textId="77777777" w:rsidR="00A53C61" w:rsidRPr="00A53C61" w:rsidRDefault="00A53C61" w:rsidP="00A53C61">
      <w:pPr>
        <w:spacing w:line="276" w:lineRule="auto"/>
        <w:rPr>
          <w:rFonts w:ascii="Arial" w:hAnsi="Arial" w:cs="Arial"/>
          <w:color w:val="000000"/>
          <w:sz w:val="22"/>
        </w:rPr>
      </w:pPr>
      <w:r w:rsidRPr="00A53C61">
        <w:rPr>
          <w:rFonts w:ascii="Arial" w:hAnsi="Arial" w:cs="Arial"/>
          <w:b/>
          <w:bCs/>
          <w:color w:val="000000"/>
          <w:sz w:val="22"/>
        </w:rPr>
        <w:t>Responsibilities</w:t>
      </w:r>
    </w:p>
    <w:p w14:paraId="76A5A66E" w14:textId="77777777" w:rsidR="00A53C61" w:rsidRPr="00A53C61" w:rsidRDefault="00A53C61" w:rsidP="00A53C61">
      <w:pPr>
        <w:spacing w:line="276" w:lineRule="auto"/>
        <w:rPr>
          <w:rFonts w:ascii="Arial" w:hAnsi="Arial" w:cs="Arial"/>
          <w:color w:val="000000"/>
          <w:sz w:val="22"/>
        </w:rPr>
      </w:pPr>
      <w:r w:rsidRPr="00A53C61">
        <w:rPr>
          <w:rFonts w:ascii="Arial" w:hAnsi="Arial" w:cs="Arial"/>
          <w:b/>
          <w:bCs/>
          <w:color w:val="000000"/>
          <w:sz w:val="22"/>
        </w:rPr>
        <w:t>The Manager Will:</w:t>
      </w:r>
    </w:p>
    <w:p w14:paraId="754DBC52" w14:textId="77777777" w:rsidR="00A53C61" w:rsidRPr="00A53C61" w:rsidRDefault="00A53C61" w:rsidP="00A53C61">
      <w:pPr>
        <w:numPr>
          <w:ilvl w:val="0"/>
          <w:numId w:val="19"/>
        </w:numPr>
        <w:spacing w:line="276" w:lineRule="auto"/>
        <w:rPr>
          <w:rFonts w:ascii="Arial" w:hAnsi="Arial" w:cs="Arial"/>
          <w:color w:val="000000"/>
          <w:sz w:val="22"/>
        </w:rPr>
      </w:pPr>
      <w:r w:rsidRPr="00A53C61">
        <w:rPr>
          <w:rFonts w:ascii="Arial" w:hAnsi="Arial" w:cs="Arial"/>
          <w:color w:val="000000"/>
          <w:sz w:val="22"/>
        </w:rPr>
        <w:t>Support staff where incidents occur</w:t>
      </w:r>
    </w:p>
    <w:p w14:paraId="423E7BB1" w14:textId="77777777" w:rsidR="00A53C61" w:rsidRPr="00A53C61" w:rsidRDefault="00A53C61" w:rsidP="00A53C61">
      <w:pPr>
        <w:numPr>
          <w:ilvl w:val="0"/>
          <w:numId w:val="19"/>
        </w:numPr>
        <w:spacing w:line="276" w:lineRule="auto"/>
        <w:rPr>
          <w:rFonts w:ascii="Arial" w:hAnsi="Arial" w:cs="Arial"/>
          <w:color w:val="000000"/>
          <w:sz w:val="22"/>
        </w:rPr>
      </w:pPr>
      <w:r w:rsidRPr="00A53C61">
        <w:rPr>
          <w:rFonts w:ascii="Arial" w:hAnsi="Arial" w:cs="Arial"/>
          <w:color w:val="000000"/>
          <w:sz w:val="22"/>
        </w:rPr>
        <w:t>Record and monitor incidents</w:t>
      </w:r>
    </w:p>
    <w:p w14:paraId="721C1056" w14:textId="77777777" w:rsidR="00A53C61" w:rsidRPr="00A53C61" w:rsidRDefault="00A53C61" w:rsidP="00A53C61">
      <w:pPr>
        <w:numPr>
          <w:ilvl w:val="0"/>
          <w:numId w:val="19"/>
        </w:numPr>
        <w:spacing w:line="276" w:lineRule="auto"/>
        <w:rPr>
          <w:rFonts w:ascii="Arial" w:hAnsi="Arial" w:cs="Arial"/>
          <w:color w:val="000000"/>
          <w:sz w:val="22"/>
        </w:rPr>
      </w:pPr>
      <w:r w:rsidRPr="00A53C61">
        <w:rPr>
          <w:rFonts w:ascii="Arial" w:hAnsi="Arial" w:cs="Arial"/>
          <w:color w:val="000000"/>
          <w:sz w:val="22"/>
        </w:rPr>
        <w:t>Inform the Committee where necessary</w:t>
      </w:r>
    </w:p>
    <w:p w14:paraId="754F1256" w14:textId="77777777" w:rsidR="00A53C61" w:rsidRDefault="00A53C61" w:rsidP="00A53C61">
      <w:pPr>
        <w:spacing w:line="276" w:lineRule="auto"/>
        <w:rPr>
          <w:rFonts w:ascii="Arial" w:hAnsi="Arial" w:cs="Arial"/>
          <w:b/>
          <w:bCs/>
          <w:color w:val="000000"/>
          <w:sz w:val="22"/>
        </w:rPr>
      </w:pPr>
    </w:p>
    <w:p w14:paraId="306E70C6" w14:textId="15EB0C99" w:rsidR="00A53C61" w:rsidRPr="00A53C61" w:rsidRDefault="00A53C61" w:rsidP="00A53C61">
      <w:pPr>
        <w:spacing w:line="276" w:lineRule="auto"/>
        <w:rPr>
          <w:rFonts w:ascii="Arial" w:hAnsi="Arial" w:cs="Arial"/>
          <w:color w:val="000000"/>
          <w:sz w:val="22"/>
        </w:rPr>
      </w:pPr>
      <w:r w:rsidRPr="00A53C61">
        <w:rPr>
          <w:rFonts w:ascii="Arial" w:hAnsi="Arial" w:cs="Arial"/>
          <w:b/>
          <w:bCs/>
          <w:color w:val="000000"/>
          <w:sz w:val="22"/>
        </w:rPr>
        <w:t>The Committee Will:</w:t>
      </w:r>
    </w:p>
    <w:p w14:paraId="76B0DBF0" w14:textId="77777777" w:rsidR="00A53C61" w:rsidRPr="00A53C61" w:rsidRDefault="00A53C61" w:rsidP="00A53C61">
      <w:pPr>
        <w:numPr>
          <w:ilvl w:val="0"/>
          <w:numId w:val="20"/>
        </w:numPr>
        <w:spacing w:line="276" w:lineRule="auto"/>
        <w:rPr>
          <w:rFonts w:ascii="Arial" w:hAnsi="Arial" w:cs="Arial"/>
          <w:color w:val="000000"/>
          <w:sz w:val="22"/>
        </w:rPr>
      </w:pPr>
      <w:r w:rsidRPr="00A53C61">
        <w:rPr>
          <w:rFonts w:ascii="Arial" w:hAnsi="Arial" w:cs="Arial"/>
          <w:color w:val="000000"/>
          <w:sz w:val="22"/>
        </w:rPr>
        <w:t>Support the Manager in enforcing this policy</w:t>
      </w:r>
    </w:p>
    <w:p w14:paraId="79F28723" w14:textId="77777777" w:rsidR="00A53C61" w:rsidRPr="00A53C61" w:rsidRDefault="00A53C61" w:rsidP="00A53C61">
      <w:pPr>
        <w:numPr>
          <w:ilvl w:val="0"/>
          <w:numId w:val="20"/>
        </w:numPr>
        <w:spacing w:line="276" w:lineRule="auto"/>
        <w:rPr>
          <w:rFonts w:ascii="Arial" w:hAnsi="Arial" w:cs="Arial"/>
          <w:color w:val="000000"/>
          <w:sz w:val="22"/>
        </w:rPr>
      </w:pPr>
      <w:r w:rsidRPr="00A53C61">
        <w:rPr>
          <w:rFonts w:ascii="Arial" w:hAnsi="Arial" w:cs="Arial"/>
          <w:color w:val="000000"/>
          <w:sz w:val="22"/>
        </w:rPr>
        <w:t>Ensure actions taken are fair and proportionate</w:t>
      </w:r>
    </w:p>
    <w:p w14:paraId="77779437" w14:textId="77777777" w:rsidR="00A53C61" w:rsidRPr="00A53C61" w:rsidRDefault="00A53C61" w:rsidP="00A53C61">
      <w:pPr>
        <w:spacing w:line="276" w:lineRule="auto"/>
        <w:rPr>
          <w:rFonts w:ascii="Arial" w:hAnsi="Arial" w:cs="Arial"/>
          <w:color w:val="000000"/>
          <w:sz w:val="22"/>
        </w:rPr>
      </w:pPr>
    </w:p>
    <w:p w14:paraId="76278BC2" w14:textId="77777777" w:rsidR="00E871B7" w:rsidRDefault="00E871B7" w:rsidP="00A53C61">
      <w:pPr>
        <w:spacing w:line="276" w:lineRule="auto"/>
        <w:rPr>
          <w:rFonts w:ascii="Arial" w:hAnsi="Arial" w:cs="Arial"/>
          <w:b/>
          <w:bCs/>
          <w:color w:val="000000"/>
          <w:sz w:val="22"/>
        </w:rPr>
      </w:pPr>
    </w:p>
    <w:p w14:paraId="61C1293C" w14:textId="77777777" w:rsidR="00E871B7" w:rsidRDefault="00E871B7" w:rsidP="00A53C61">
      <w:pPr>
        <w:spacing w:line="276" w:lineRule="auto"/>
        <w:rPr>
          <w:rFonts w:ascii="Arial" w:hAnsi="Arial" w:cs="Arial"/>
          <w:b/>
          <w:bCs/>
          <w:color w:val="000000"/>
          <w:sz w:val="22"/>
        </w:rPr>
      </w:pPr>
    </w:p>
    <w:p w14:paraId="417E03D5" w14:textId="66298431" w:rsidR="00A53C61" w:rsidRPr="00A53C61" w:rsidRDefault="00A53C61" w:rsidP="00A53C61">
      <w:pPr>
        <w:spacing w:line="276" w:lineRule="auto"/>
        <w:rPr>
          <w:rFonts w:ascii="Arial" w:hAnsi="Arial" w:cs="Arial"/>
          <w:color w:val="000000"/>
          <w:sz w:val="22"/>
        </w:rPr>
      </w:pPr>
      <w:r w:rsidRPr="00A53C61">
        <w:rPr>
          <w:rFonts w:ascii="Arial" w:hAnsi="Arial" w:cs="Arial"/>
          <w:b/>
          <w:bCs/>
          <w:color w:val="000000"/>
          <w:sz w:val="22"/>
        </w:rPr>
        <w:lastRenderedPageBreak/>
        <w:t>Record Keeping</w:t>
      </w:r>
    </w:p>
    <w:p w14:paraId="46EA4CDF" w14:textId="77777777" w:rsidR="00A53C61" w:rsidRPr="00A53C61" w:rsidRDefault="00A53C61" w:rsidP="00A53C61">
      <w:pPr>
        <w:spacing w:line="276" w:lineRule="auto"/>
        <w:rPr>
          <w:rFonts w:ascii="Arial" w:hAnsi="Arial" w:cs="Arial"/>
          <w:color w:val="000000"/>
          <w:sz w:val="22"/>
        </w:rPr>
      </w:pPr>
      <w:r w:rsidRPr="00A53C61">
        <w:rPr>
          <w:rFonts w:ascii="Arial" w:hAnsi="Arial" w:cs="Arial"/>
          <w:color w:val="000000"/>
          <w:sz w:val="22"/>
        </w:rPr>
        <w:t>All incidents will be:</w:t>
      </w:r>
    </w:p>
    <w:p w14:paraId="32FB15D4" w14:textId="77777777" w:rsidR="00A53C61" w:rsidRPr="00A53C61" w:rsidRDefault="00A53C61" w:rsidP="00A53C61">
      <w:pPr>
        <w:numPr>
          <w:ilvl w:val="0"/>
          <w:numId w:val="21"/>
        </w:numPr>
        <w:spacing w:line="276" w:lineRule="auto"/>
        <w:rPr>
          <w:rFonts w:ascii="Arial" w:hAnsi="Arial" w:cs="Arial"/>
          <w:color w:val="000000"/>
          <w:sz w:val="22"/>
        </w:rPr>
      </w:pPr>
      <w:r w:rsidRPr="00A53C61">
        <w:rPr>
          <w:rFonts w:ascii="Arial" w:hAnsi="Arial" w:cs="Arial"/>
          <w:color w:val="000000"/>
          <w:sz w:val="22"/>
        </w:rPr>
        <w:t>Recorded</w:t>
      </w:r>
    </w:p>
    <w:p w14:paraId="65813523" w14:textId="77777777" w:rsidR="00A53C61" w:rsidRPr="00A53C61" w:rsidRDefault="00A53C61" w:rsidP="00A53C61">
      <w:pPr>
        <w:numPr>
          <w:ilvl w:val="0"/>
          <w:numId w:val="21"/>
        </w:numPr>
        <w:spacing w:line="276" w:lineRule="auto"/>
        <w:rPr>
          <w:rFonts w:ascii="Arial" w:hAnsi="Arial" w:cs="Arial"/>
          <w:color w:val="000000"/>
          <w:sz w:val="22"/>
        </w:rPr>
      </w:pPr>
      <w:r w:rsidRPr="00A53C61">
        <w:rPr>
          <w:rFonts w:ascii="Arial" w:hAnsi="Arial" w:cs="Arial"/>
          <w:color w:val="000000"/>
          <w:sz w:val="22"/>
        </w:rPr>
        <w:t>Investigated</w:t>
      </w:r>
    </w:p>
    <w:p w14:paraId="28E078BA" w14:textId="77777777" w:rsidR="00A53C61" w:rsidRPr="00A53C61" w:rsidRDefault="00A53C61" w:rsidP="00A53C61">
      <w:pPr>
        <w:numPr>
          <w:ilvl w:val="0"/>
          <w:numId w:val="21"/>
        </w:numPr>
        <w:spacing w:line="276" w:lineRule="auto"/>
        <w:rPr>
          <w:rFonts w:ascii="Arial" w:hAnsi="Arial" w:cs="Arial"/>
          <w:color w:val="000000"/>
          <w:sz w:val="22"/>
        </w:rPr>
      </w:pPr>
      <w:r w:rsidRPr="00A53C61">
        <w:rPr>
          <w:rFonts w:ascii="Arial" w:hAnsi="Arial" w:cs="Arial"/>
          <w:color w:val="000000"/>
          <w:sz w:val="22"/>
        </w:rPr>
        <w:t>Reviewed for patterns</w:t>
      </w:r>
    </w:p>
    <w:p w14:paraId="46843875" w14:textId="77777777" w:rsidR="00A53C61" w:rsidRDefault="00A53C61" w:rsidP="00A53C61">
      <w:pPr>
        <w:numPr>
          <w:ilvl w:val="0"/>
          <w:numId w:val="21"/>
        </w:numPr>
        <w:spacing w:line="276" w:lineRule="auto"/>
        <w:rPr>
          <w:rFonts w:ascii="Arial" w:hAnsi="Arial" w:cs="Arial"/>
          <w:color w:val="000000"/>
          <w:sz w:val="22"/>
        </w:rPr>
      </w:pPr>
      <w:r w:rsidRPr="00A53C61">
        <w:rPr>
          <w:rFonts w:ascii="Arial" w:hAnsi="Arial" w:cs="Arial"/>
          <w:color w:val="000000"/>
          <w:sz w:val="22"/>
        </w:rPr>
        <w:t>Stored securely in line with data protection requirements</w:t>
      </w:r>
    </w:p>
    <w:p w14:paraId="66A51C0A" w14:textId="77777777" w:rsidR="00C279DD" w:rsidRDefault="00C279DD" w:rsidP="006A3498">
      <w:pPr>
        <w:numPr>
          <w:ilvl w:val="0"/>
          <w:numId w:val="21"/>
        </w:numPr>
        <w:spacing w:before="120" w:after="120" w:line="360" w:lineRule="auto"/>
        <w:rPr>
          <w:rFonts w:ascii="Arial" w:hAnsi="Arial" w:cs="Arial"/>
          <w:sz w:val="22"/>
          <w:szCs w:val="22"/>
        </w:rPr>
      </w:pPr>
      <w:r w:rsidRPr="000B7EC1">
        <w:rPr>
          <w:rFonts w:ascii="Arial" w:hAnsi="Arial" w:cs="Arial"/>
          <w:sz w:val="22"/>
          <w:szCs w:val="22"/>
        </w:rPr>
        <w:t>Whilst acknowledging that service users i.e. parents and families, may themselves be under severe stress, it is never acceptable for them to behave aggressively towards staff and volunteers. Individual circumstances along with the nature of the threat are considered before further action is taken.</w:t>
      </w:r>
    </w:p>
    <w:p w14:paraId="6731A158" w14:textId="77777777" w:rsidR="00C279DD" w:rsidRDefault="00C279DD" w:rsidP="006A3498">
      <w:pPr>
        <w:numPr>
          <w:ilvl w:val="0"/>
          <w:numId w:val="21"/>
        </w:numPr>
        <w:spacing w:before="120" w:after="120" w:line="360" w:lineRule="auto"/>
        <w:rPr>
          <w:rFonts w:ascii="Arial" w:hAnsi="Arial" w:cs="Arial"/>
          <w:sz w:val="22"/>
          <w:szCs w:val="22"/>
        </w:rPr>
      </w:pPr>
      <w:r w:rsidRPr="000B7EC1">
        <w:rPr>
          <w:rFonts w:ascii="Arial" w:hAnsi="Arial" w:cs="Arial"/>
          <w:sz w:val="22"/>
          <w:szCs w:val="22"/>
        </w:rPr>
        <w:t>All parties involved should consider the needs, views, feelings and wishes of the victim at every stage. We will ensure sympathetic and practical help, support and counselling is available to the victim both at the time of the incident and subsequently.</w:t>
      </w:r>
    </w:p>
    <w:p w14:paraId="76079484" w14:textId="77777777" w:rsidR="00C279DD" w:rsidRPr="000B7EC1" w:rsidRDefault="00C279DD" w:rsidP="006A3498">
      <w:pPr>
        <w:numPr>
          <w:ilvl w:val="0"/>
          <w:numId w:val="21"/>
        </w:numPr>
        <w:spacing w:before="120" w:after="120" w:line="360" w:lineRule="auto"/>
        <w:rPr>
          <w:rFonts w:ascii="Arial" w:hAnsi="Arial" w:cs="Arial"/>
          <w:sz w:val="22"/>
          <w:szCs w:val="22"/>
        </w:rPr>
      </w:pPr>
      <w:r w:rsidRPr="000B7EC1">
        <w:rPr>
          <w:rFonts w:ascii="Arial" w:hAnsi="Arial" w:cs="Arial"/>
          <w:color w:val="000000"/>
          <w:sz w:val="22"/>
        </w:rPr>
        <w:t>The committee will be notified of the incident and may hold a meeting to discuss the behaviour if deemed necessary.</w:t>
      </w:r>
    </w:p>
    <w:p w14:paraId="137E12D4" w14:textId="77777777" w:rsidR="00C279DD" w:rsidRDefault="00C279DD" w:rsidP="00C279DD">
      <w:pPr>
        <w:spacing w:line="276" w:lineRule="auto"/>
        <w:ind w:left="720"/>
        <w:rPr>
          <w:rFonts w:ascii="Arial" w:hAnsi="Arial" w:cs="Arial"/>
          <w:color w:val="000000"/>
          <w:sz w:val="22"/>
        </w:rPr>
      </w:pPr>
    </w:p>
    <w:p w14:paraId="35648D55" w14:textId="69814682" w:rsidR="00A047C8" w:rsidRPr="00E747E1" w:rsidRDefault="009161D2" w:rsidP="006A3498">
      <w:pPr>
        <w:spacing w:line="360" w:lineRule="auto"/>
        <w:rPr>
          <w:rFonts w:ascii="Arial" w:hAnsi="Arial" w:cs="Arial"/>
          <w:b/>
          <w:bCs/>
          <w:sz w:val="22"/>
          <w:szCs w:val="22"/>
        </w:rPr>
      </w:pPr>
      <w:r w:rsidRPr="00E747E1">
        <w:rPr>
          <w:rFonts w:ascii="Arial" w:hAnsi="Arial" w:cs="Arial"/>
          <w:b/>
          <w:bCs/>
          <w:sz w:val="22"/>
          <w:szCs w:val="22"/>
        </w:rPr>
        <w:t>For</w:t>
      </w:r>
      <w:r w:rsidR="00A047C8" w:rsidRPr="00E747E1">
        <w:rPr>
          <w:rFonts w:ascii="Arial" w:hAnsi="Arial" w:cs="Arial"/>
          <w:b/>
          <w:bCs/>
          <w:sz w:val="22"/>
          <w:szCs w:val="22"/>
        </w:rPr>
        <w:t xml:space="preserve"> the Pre School to maintain good relations with the families on roll we expect:</w:t>
      </w:r>
    </w:p>
    <w:p w14:paraId="6D8EB7AA" w14:textId="3BEF3676" w:rsidR="00A047C8" w:rsidRPr="00A047C8" w:rsidRDefault="00A047C8" w:rsidP="006A3498">
      <w:pPr>
        <w:numPr>
          <w:ilvl w:val="0"/>
          <w:numId w:val="2"/>
        </w:numPr>
        <w:spacing w:line="360" w:lineRule="auto"/>
        <w:rPr>
          <w:rFonts w:ascii="Arial" w:hAnsi="Arial" w:cs="Arial"/>
          <w:sz w:val="22"/>
          <w:szCs w:val="22"/>
        </w:rPr>
      </w:pPr>
      <w:r w:rsidRPr="00A047C8">
        <w:rPr>
          <w:rFonts w:ascii="Tahoma" w:hAnsi="Tahoma" w:cs="Tahoma"/>
          <w:sz w:val="22"/>
          <w:szCs w:val="22"/>
        </w:rPr>
        <w:t>﻿﻿</w:t>
      </w:r>
      <w:r w:rsidR="009161D2">
        <w:rPr>
          <w:rFonts w:ascii="Tahoma" w:hAnsi="Tahoma" w:cs="Tahoma"/>
          <w:sz w:val="22"/>
          <w:szCs w:val="22"/>
        </w:rPr>
        <w:t>A</w:t>
      </w:r>
      <w:r w:rsidR="00347CE1" w:rsidRPr="00347CE1">
        <w:rPr>
          <w:rFonts w:ascii="Arial" w:hAnsi="Arial" w:cs="Arial"/>
          <w:color w:val="000000"/>
          <w:sz w:val="22"/>
        </w:rPr>
        <w:t>dults</w:t>
      </w:r>
      <w:r w:rsidR="009161D2">
        <w:rPr>
          <w:rFonts w:ascii="Arial" w:hAnsi="Arial" w:cs="Arial"/>
          <w:color w:val="000000"/>
          <w:sz w:val="22"/>
        </w:rPr>
        <w:t xml:space="preserve"> to</w:t>
      </w:r>
      <w:r w:rsidR="00347CE1" w:rsidRPr="00347CE1">
        <w:rPr>
          <w:rFonts w:ascii="Arial" w:hAnsi="Arial" w:cs="Arial"/>
          <w:color w:val="000000"/>
          <w:sz w:val="22"/>
        </w:rPr>
        <w:t xml:space="preserve"> consistently model positive behaviour for children, demonstrating effective interactions with all members of the Pre School as well as the broader community.</w:t>
      </w:r>
    </w:p>
    <w:p w14:paraId="1728E108" w14:textId="01517EF1" w:rsidR="00A047C8" w:rsidRPr="00A047C8" w:rsidRDefault="00A047C8" w:rsidP="006A3498">
      <w:pPr>
        <w:numPr>
          <w:ilvl w:val="0"/>
          <w:numId w:val="2"/>
        </w:numPr>
        <w:spacing w:line="360" w:lineRule="auto"/>
        <w:rPr>
          <w:rFonts w:ascii="Arial" w:hAnsi="Arial" w:cs="Arial"/>
          <w:sz w:val="22"/>
          <w:szCs w:val="22"/>
        </w:rPr>
      </w:pPr>
      <w:r w:rsidRPr="00A047C8">
        <w:rPr>
          <w:rFonts w:ascii="Tahoma" w:hAnsi="Tahoma" w:cs="Tahoma"/>
          <w:sz w:val="22"/>
          <w:szCs w:val="22"/>
        </w:rPr>
        <w:t>﻿﻿</w:t>
      </w:r>
      <w:r w:rsidR="009C692F" w:rsidRPr="009C692F">
        <w:rPr>
          <w:rFonts w:ascii="Arial" w:hAnsi="Arial" w:cs="Arial"/>
          <w:color w:val="000000"/>
          <w:sz w:val="22"/>
        </w:rPr>
        <w:t>No staff, parents, or children should be subject to inappropriate behaviour or threats from other adults on the Pre School premises.</w:t>
      </w:r>
    </w:p>
    <w:p w14:paraId="164DB584" w14:textId="05E11846" w:rsidR="00A047C8" w:rsidRPr="00BE0564" w:rsidRDefault="00BE0564" w:rsidP="006A3498">
      <w:pPr>
        <w:pStyle w:val="ListParagraph"/>
        <w:numPr>
          <w:ilvl w:val="0"/>
          <w:numId w:val="2"/>
        </w:numPr>
        <w:spacing w:line="360" w:lineRule="auto"/>
        <w:rPr>
          <w:rFonts w:ascii="Arial" w:hAnsi="Arial" w:cs="Arial"/>
        </w:rPr>
      </w:pPr>
      <w:r w:rsidRPr="00BE0564">
        <w:rPr>
          <w:rFonts w:ascii="Tahoma" w:hAnsi="Tahoma" w:cs="Tahoma"/>
          <w:color w:val="000000"/>
          <w:sz w:val="22"/>
        </w:rPr>
        <w:t>Physical or verbal abuse, threats, or insulting language toward staff, families, children, or other users of the Pre School premises will not be tolerated and may result in termination of childcare contracts.</w:t>
      </w:r>
    </w:p>
    <w:p w14:paraId="12BAE54A" w14:textId="72AE1996" w:rsidR="00FF48EE" w:rsidRDefault="00FF48EE" w:rsidP="00E871B7">
      <w:pPr>
        <w:spacing w:line="360" w:lineRule="auto"/>
        <w:rPr>
          <w:rFonts w:ascii="Arial" w:hAnsi="Arial" w:cs="Arial"/>
          <w:b/>
          <w:sz w:val="22"/>
          <w:szCs w:val="22"/>
        </w:rPr>
      </w:pPr>
    </w:p>
    <w:p w14:paraId="5FA51672" w14:textId="77777777" w:rsidR="009473FD" w:rsidRPr="00ED137C" w:rsidRDefault="009473FD" w:rsidP="009473FD">
      <w:pPr>
        <w:spacing w:before="120" w:after="120" w:line="360" w:lineRule="auto"/>
        <w:rPr>
          <w:rFonts w:ascii="Arial" w:hAnsi="Arial" w:cs="Arial"/>
          <w:sz w:val="22"/>
          <w:szCs w:val="22"/>
        </w:rPr>
      </w:pPr>
      <w:r w:rsidRPr="00ED137C">
        <w:rPr>
          <w:rFonts w:ascii="Arial" w:hAnsi="Arial" w:cs="Arial"/>
          <w:b/>
          <w:bCs/>
          <w:sz w:val="22"/>
          <w:szCs w:val="22"/>
        </w:rPr>
        <w:t>Monitoring and Review</w:t>
      </w:r>
    </w:p>
    <w:p w14:paraId="5B5AF92A" w14:textId="77777777" w:rsidR="009473FD" w:rsidRPr="00ED137C" w:rsidRDefault="009473FD" w:rsidP="009473FD">
      <w:pPr>
        <w:spacing w:before="120" w:after="120" w:line="360" w:lineRule="auto"/>
        <w:rPr>
          <w:rFonts w:ascii="Arial" w:hAnsi="Arial" w:cs="Arial"/>
          <w:sz w:val="22"/>
          <w:szCs w:val="22"/>
        </w:rPr>
      </w:pPr>
      <w:r w:rsidRPr="00ED137C">
        <w:rPr>
          <w:rFonts w:ascii="Arial" w:hAnsi="Arial" w:cs="Arial"/>
          <w:sz w:val="22"/>
          <w:szCs w:val="22"/>
        </w:rPr>
        <w:t>This policy will be reviewed annually or sooner if required to ensure it reflects current best practice and the needs of children and families attending the setting.</w:t>
      </w:r>
    </w:p>
    <w:p w14:paraId="4C15B3B9" w14:textId="77777777" w:rsidR="009473FD" w:rsidRPr="00A51C9A" w:rsidRDefault="009473FD" w:rsidP="009473FD">
      <w:pPr>
        <w:pStyle w:val="ListParagraph"/>
        <w:numPr>
          <w:ilvl w:val="0"/>
          <w:numId w:val="10"/>
        </w:numPr>
        <w:spacing w:before="120" w:after="120" w:line="360" w:lineRule="auto"/>
        <w:rPr>
          <w:rFonts w:ascii="Arial" w:hAnsi="Arial" w:cs="Arial"/>
          <w:sz w:val="22"/>
          <w:szCs w:val="22"/>
        </w:rPr>
      </w:pPr>
      <w:r w:rsidRPr="00A51C9A">
        <w:rPr>
          <w:rFonts w:ascii="Arial" w:hAnsi="Arial" w:cs="Arial"/>
          <w:sz w:val="22"/>
          <w:szCs w:val="22"/>
        </w:rPr>
        <w:t>Policy Review Date: 09.03.2026</w:t>
      </w:r>
    </w:p>
    <w:p w14:paraId="779C9685" w14:textId="77777777" w:rsidR="009473FD" w:rsidRPr="00A51C9A" w:rsidRDefault="009473FD" w:rsidP="009473FD">
      <w:pPr>
        <w:pStyle w:val="ListParagraph"/>
        <w:numPr>
          <w:ilvl w:val="0"/>
          <w:numId w:val="10"/>
        </w:numPr>
        <w:spacing w:before="120" w:after="120" w:line="360" w:lineRule="auto"/>
        <w:rPr>
          <w:rFonts w:ascii="Arial" w:hAnsi="Arial" w:cs="Arial"/>
          <w:sz w:val="22"/>
          <w:szCs w:val="22"/>
        </w:rPr>
      </w:pPr>
      <w:r w:rsidRPr="00A51C9A">
        <w:rPr>
          <w:rFonts w:ascii="Arial" w:hAnsi="Arial" w:cs="Arial"/>
          <w:sz w:val="22"/>
          <w:szCs w:val="22"/>
        </w:rPr>
        <w:t>Policy Approved By: Natalie Ruddock</w:t>
      </w:r>
    </w:p>
    <w:p w14:paraId="4D47761C" w14:textId="77777777" w:rsidR="009473FD" w:rsidRPr="00A51C9A" w:rsidRDefault="009473FD" w:rsidP="009473FD">
      <w:pPr>
        <w:pStyle w:val="ListParagraph"/>
        <w:numPr>
          <w:ilvl w:val="0"/>
          <w:numId w:val="10"/>
        </w:numPr>
        <w:spacing w:before="120" w:after="120" w:line="360" w:lineRule="auto"/>
        <w:rPr>
          <w:rFonts w:ascii="Arial" w:hAnsi="Arial" w:cs="Arial"/>
          <w:sz w:val="22"/>
          <w:szCs w:val="22"/>
        </w:rPr>
      </w:pPr>
      <w:r w:rsidRPr="00A51C9A">
        <w:rPr>
          <w:rFonts w:ascii="Arial" w:hAnsi="Arial" w:cs="Arial"/>
          <w:sz w:val="22"/>
          <w:szCs w:val="22"/>
        </w:rPr>
        <w:t>Next Review: 09.03.2027</w:t>
      </w:r>
    </w:p>
    <w:p w14:paraId="67270985" w14:textId="77777777" w:rsidR="009473FD" w:rsidRPr="00A047C8" w:rsidRDefault="009473FD" w:rsidP="00FF48EE">
      <w:pPr>
        <w:rPr>
          <w:rFonts w:ascii="Arial" w:hAnsi="Arial" w:cs="Arial"/>
          <w:sz w:val="22"/>
          <w:szCs w:val="22"/>
        </w:rPr>
      </w:pPr>
    </w:p>
    <w:p w14:paraId="39E606EE" w14:textId="273773B7" w:rsidR="007314B2" w:rsidRPr="007314B2" w:rsidRDefault="007314B2" w:rsidP="007314B2">
      <w:pPr>
        <w:tabs>
          <w:tab w:val="left" w:pos="2535"/>
        </w:tabs>
        <w:rPr>
          <w:rFonts w:ascii="Arial" w:hAnsi="Arial" w:cs="Arial"/>
          <w:sz w:val="22"/>
          <w:szCs w:val="22"/>
        </w:rPr>
      </w:pPr>
    </w:p>
    <w:sectPr w:rsidR="007314B2" w:rsidRPr="007314B2" w:rsidSect="003931F0">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1859E" w14:textId="77777777" w:rsidR="009B723D" w:rsidRDefault="009B723D" w:rsidP="003E7D8D">
      <w:pPr>
        <w:spacing w:after="0" w:line="240" w:lineRule="auto"/>
      </w:pPr>
      <w:r>
        <w:separator/>
      </w:r>
    </w:p>
  </w:endnote>
  <w:endnote w:type="continuationSeparator" w:id="0">
    <w:p w14:paraId="70D18EE1" w14:textId="77777777" w:rsidR="009B723D" w:rsidRDefault="009B723D" w:rsidP="003E7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D7504" w14:textId="77777777" w:rsidR="00345C29" w:rsidRDefault="00345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B98B" w14:textId="374712AC" w:rsidR="00815AC4" w:rsidRPr="00345C29" w:rsidRDefault="00815AC4" w:rsidP="00EC7995">
    <w:pPr>
      <w:pStyle w:val="Footer"/>
      <w:jc w:val="right"/>
      <w:rPr>
        <w:rFonts w:ascii="Arial" w:hAnsi="Arial" w:cs="Arial"/>
        <w:i/>
        <w:iCs/>
        <w:color w:val="7F7F7F" w:themeColor="text1" w:themeTint="80"/>
        <w:sz w:val="18"/>
        <w:szCs w:val="18"/>
      </w:rPr>
    </w:pPr>
    <w:r w:rsidRPr="00345C29">
      <w:rPr>
        <w:rFonts w:ascii="Arial" w:hAnsi="Arial" w:cs="Arial"/>
        <w:i/>
        <w:iCs/>
        <w:color w:val="7F7F7F" w:themeColor="text1" w:themeTint="80"/>
        <w:sz w:val="18"/>
        <w:szCs w:val="18"/>
      </w:rPr>
      <w:t xml:space="preserve">St Margarets Pre School – </w:t>
    </w:r>
    <w:r w:rsidR="00AB448A" w:rsidRPr="00345C29">
      <w:rPr>
        <w:rFonts w:ascii="Arial" w:hAnsi="Arial" w:cs="Arial"/>
        <w:bCs/>
        <w:i/>
        <w:iCs/>
        <w:color w:val="7F7F7F" w:themeColor="text1" w:themeTint="80"/>
        <w:sz w:val="18"/>
        <w:szCs w:val="18"/>
      </w:rPr>
      <w:t>Zero Tolerance</w:t>
    </w:r>
    <w:r w:rsidRPr="00345C29">
      <w:rPr>
        <w:rFonts w:ascii="Arial" w:hAnsi="Arial" w:cs="Arial"/>
        <w:bCs/>
        <w:i/>
        <w:iCs/>
        <w:color w:val="7F7F7F" w:themeColor="text1" w:themeTint="80"/>
        <w:sz w:val="18"/>
        <w:szCs w:val="18"/>
      </w:rPr>
      <w:t xml:space="preserve"> 2025</w:t>
    </w:r>
  </w:p>
  <w:p w14:paraId="54066659" w14:textId="77777777" w:rsidR="003E7D8D" w:rsidRDefault="003E7D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377CC" w14:textId="77777777" w:rsidR="00345C29" w:rsidRDefault="00345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DDD9E" w14:textId="77777777" w:rsidR="009B723D" w:rsidRDefault="009B723D" w:rsidP="003E7D8D">
      <w:pPr>
        <w:spacing w:after="0" w:line="240" w:lineRule="auto"/>
      </w:pPr>
      <w:r>
        <w:separator/>
      </w:r>
    </w:p>
  </w:footnote>
  <w:footnote w:type="continuationSeparator" w:id="0">
    <w:p w14:paraId="0B386D14" w14:textId="77777777" w:rsidR="009B723D" w:rsidRDefault="009B723D" w:rsidP="003E7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5964D" w14:textId="77777777" w:rsidR="00345C29" w:rsidRDefault="00345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6485F" w14:textId="77777777" w:rsidR="00345C29" w:rsidRDefault="00345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43259" w14:textId="77777777" w:rsidR="00345C29" w:rsidRDefault="00345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3988"/>
    <w:multiLevelType w:val="hybridMultilevel"/>
    <w:tmpl w:val="BA7E0BD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478AE"/>
    <w:multiLevelType w:val="hybridMultilevel"/>
    <w:tmpl w:val="FE5233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F0EA8"/>
    <w:multiLevelType w:val="multilevel"/>
    <w:tmpl w:val="C66E1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966FD"/>
    <w:multiLevelType w:val="multilevel"/>
    <w:tmpl w:val="A3D80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985C7A"/>
    <w:multiLevelType w:val="multilevel"/>
    <w:tmpl w:val="109EE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F2CCD"/>
    <w:multiLevelType w:val="multilevel"/>
    <w:tmpl w:val="02B0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A82225"/>
    <w:multiLevelType w:val="multilevel"/>
    <w:tmpl w:val="203C2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965C2A"/>
    <w:multiLevelType w:val="hybridMultilevel"/>
    <w:tmpl w:val="5AD29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046FDB"/>
    <w:multiLevelType w:val="multilevel"/>
    <w:tmpl w:val="FC782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5F1D35"/>
    <w:multiLevelType w:val="multilevel"/>
    <w:tmpl w:val="71288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AF7C70"/>
    <w:multiLevelType w:val="multilevel"/>
    <w:tmpl w:val="4B8CB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741CC3"/>
    <w:multiLevelType w:val="multilevel"/>
    <w:tmpl w:val="2F0E8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FF56CC"/>
    <w:multiLevelType w:val="multilevel"/>
    <w:tmpl w:val="47725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552CC7"/>
    <w:multiLevelType w:val="multilevel"/>
    <w:tmpl w:val="F4C8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43B6BC1"/>
    <w:multiLevelType w:val="multilevel"/>
    <w:tmpl w:val="32BE2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5566D8"/>
    <w:multiLevelType w:val="multilevel"/>
    <w:tmpl w:val="87E03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43792A"/>
    <w:multiLevelType w:val="multilevel"/>
    <w:tmpl w:val="02A49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1222F5"/>
    <w:multiLevelType w:val="multilevel"/>
    <w:tmpl w:val="79E48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137998"/>
    <w:multiLevelType w:val="multilevel"/>
    <w:tmpl w:val="1E560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774940">
    <w:abstractNumId w:val="1"/>
  </w:num>
  <w:num w:numId="2" w16cid:durableId="677735720">
    <w:abstractNumId w:val="11"/>
  </w:num>
  <w:num w:numId="3" w16cid:durableId="347682042">
    <w:abstractNumId w:val="20"/>
  </w:num>
  <w:num w:numId="4" w16cid:durableId="842671186">
    <w:abstractNumId w:val="4"/>
  </w:num>
  <w:num w:numId="5" w16cid:durableId="232811145">
    <w:abstractNumId w:val="3"/>
  </w:num>
  <w:num w:numId="6" w16cid:durableId="1529106132">
    <w:abstractNumId w:val="18"/>
  </w:num>
  <w:num w:numId="7" w16cid:durableId="25058672">
    <w:abstractNumId w:val="10"/>
  </w:num>
  <w:num w:numId="8" w16cid:durableId="1693872654">
    <w:abstractNumId w:val="7"/>
  </w:num>
  <w:num w:numId="9" w16cid:durableId="196937553">
    <w:abstractNumId w:val="15"/>
  </w:num>
  <w:num w:numId="10" w16cid:durableId="1469932940">
    <w:abstractNumId w:val="0"/>
  </w:num>
  <w:num w:numId="11" w16cid:durableId="1668558115">
    <w:abstractNumId w:val="5"/>
  </w:num>
  <w:num w:numId="12" w16cid:durableId="1453671203">
    <w:abstractNumId w:val="12"/>
  </w:num>
  <w:num w:numId="13" w16cid:durableId="1205411232">
    <w:abstractNumId w:val="13"/>
  </w:num>
  <w:num w:numId="14" w16cid:durableId="1276017038">
    <w:abstractNumId w:val="14"/>
  </w:num>
  <w:num w:numId="15" w16cid:durableId="2086026866">
    <w:abstractNumId w:val="2"/>
  </w:num>
  <w:num w:numId="16" w16cid:durableId="28800325">
    <w:abstractNumId w:val="17"/>
  </w:num>
  <w:num w:numId="17" w16cid:durableId="2100518462">
    <w:abstractNumId w:val="6"/>
  </w:num>
  <w:num w:numId="18" w16cid:durableId="273751524">
    <w:abstractNumId w:val="8"/>
  </w:num>
  <w:num w:numId="19" w16cid:durableId="173766037">
    <w:abstractNumId w:val="19"/>
  </w:num>
  <w:num w:numId="20" w16cid:durableId="326828661">
    <w:abstractNumId w:val="9"/>
  </w:num>
  <w:num w:numId="21" w16cid:durableId="16273517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322"/>
    <w:rsid w:val="00061D63"/>
    <w:rsid w:val="000772D7"/>
    <w:rsid w:val="00093BBC"/>
    <w:rsid w:val="000B7EC1"/>
    <w:rsid w:val="000D0BB7"/>
    <w:rsid w:val="000D21D9"/>
    <w:rsid w:val="000D4571"/>
    <w:rsid w:val="00107B18"/>
    <w:rsid w:val="00122CF1"/>
    <w:rsid w:val="00127C33"/>
    <w:rsid w:val="00175A18"/>
    <w:rsid w:val="00175A77"/>
    <w:rsid w:val="00182E4F"/>
    <w:rsid w:val="001832F8"/>
    <w:rsid w:val="00185DFE"/>
    <w:rsid w:val="001A266C"/>
    <w:rsid w:val="001D3EBC"/>
    <w:rsid w:val="00213DD7"/>
    <w:rsid w:val="002673A1"/>
    <w:rsid w:val="002763DE"/>
    <w:rsid w:val="002861E5"/>
    <w:rsid w:val="002D0739"/>
    <w:rsid w:val="002F38DA"/>
    <w:rsid w:val="003008F9"/>
    <w:rsid w:val="00314D8B"/>
    <w:rsid w:val="0032032D"/>
    <w:rsid w:val="00320C6A"/>
    <w:rsid w:val="00333071"/>
    <w:rsid w:val="0033353A"/>
    <w:rsid w:val="00340797"/>
    <w:rsid w:val="00345C29"/>
    <w:rsid w:val="00347CE1"/>
    <w:rsid w:val="003931F0"/>
    <w:rsid w:val="003C45F3"/>
    <w:rsid w:val="003E7D8D"/>
    <w:rsid w:val="004041CA"/>
    <w:rsid w:val="00461F03"/>
    <w:rsid w:val="0049226D"/>
    <w:rsid w:val="00493AD3"/>
    <w:rsid w:val="004D1C54"/>
    <w:rsid w:val="005008F3"/>
    <w:rsid w:val="00506301"/>
    <w:rsid w:val="0053690B"/>
    <w:rsid w:val="0057798F"/>
    <w:rsid w:val="00583371"/>
    <w:rsid w:val="005D3756"/>
    <w:rsid w:val="005F2BDB"/>
    <w:rsid w:val="00651904"/>
    <w:rsid w:val="00654312"/>
    <w:rsid w:val="0066300A"/>
    <w:rsid w:val="00683C14"/>
    <w:rsid w:val="00693CB6"/>
    <w:rsid w:val="00696AF9"/>
    <w:rsid w:val="006A3377"/>
    <w:rsid w:val="006A3498"/>
    <w:rsid w:val="006C38FD"/>
    <w:rsid w:val="006E34B4"/>
    <w:rsid w:val="007051AE"/>
    <w:rsid w:val="00722B72"/>
    <w:rsid w:val="007314B2"/>
    <w:rsid w:val="007878C1"/>
    <w:rsid w:val="007A7B86"/>
    <w:rsid w:val="007B18F9"/>
    <w:rsid w:val="007B5E43"/>
    <w:rsid w:val="007C1DC6"/>
    <w:rsid w:val="007D71B8"/>
    <w:rsid w:val="0081157D"/>
    <w:rsid w:val="00815AC4"/>
    <w:rsid w:val="008335B5"/>
    <w:rsid w:val="00844D8D"/>
    <w:rsid w:val="008543D2"/>
    <w:rsid w:val="00855EED"/>
    <w:rsid w:val="00895BF2"/>
    <w:rsid w:val="00896292"/>
    <w:rsid w:val="00915DF6"/>
    <w:rsid w:val="009161D2"/>
    <w:rsid w:val="0092373B"/>
    <w:rsid w:val="009473FD"/>
    <w:rsid w:val="009537B0"/>
    <w:rsid w:val="009605D4"/>
    <w:rsid w:val="00984589"/>
    <w:rsid w:val="009A3AA5"/>
    <w:rsid w:val="009A65DF"/>
    <w:rsid w:val="009B723D"/>
    <w:rsid w:val="009C692F"/>
    <w:rsid w:val="009D2E82"/>
    <w:rsid w:val="009E28DF"/>
    <w:rsid w:val="00A047C8"/>
    <w:rsid w:val="00A248F3"/>
    <w:rsid w:val="00A255A9"/>
    <w:rsid w:val="00A46692"/>
    <w:rsid w:val="00A53C61"/>
    <w:rsid w:val="00A5622F"/>
    <w:rsid w:val="00AB448A"/>
    <w:rsid w:val="00AD47B3"/>
    <w:rsid w:val="00AE40F2"/>
    <w:rsid w:val="00AF3563"/>
    <w:rsid w:val="00B5498F"/>
    <w:rsid w:val="00B73C42"/>
    <w:rsid w:val="00B83B07"/>
    <w:rsid w:val="00BE0564"/>
    <w:rsid w:val="00BE60FF"/>
    <w:rsid w:val="00C279DD"/>
    <w:rsid w:val="00C4684A"/>
    <w:rsid w:val="00C75DEE"/>
    <w:rsid w:val="00C94ED8"/>
    <w:rsid w:val="00CE350F"/>
    <w:rsid w:val="00CE4DEE"/>
    <w:rsid w:val="00CF2753"/>
    <w:rsid w:val="00CF724C"/>
    <w:rsid w:val="00D16318"/>
    <w:rsid w:val="00D33CBC"/>
    <w:rsid w:val="00D63F80"/>
    <w:rsid w:val="00D67F78"/>
    <w:rsid w:val="00D80A76"/>
    <w:rsid w:val="00D873BB"/>
    <w:rsid w:val="00E22429"/>
    <w:rsid w:val="00E2498A"/>
    <w:rsid w:val="00E355A5"/>
    <w:rsid w:val="00E503BF"/>
    <w:rsid w:val="00E53C8A"/>
    <w:rsid w:val="00E663DA"/>
    <w:rsid w:val="00E747E1"/>
    <w:rsid w:val="00E871B7"/>
    <w:rsid w:val="00EA135C"/>
    <w:rsid w:val="00EC2A07"/>
    <w:rsid w:val="00EC7995"/>
    <w:rsid w:val="00EE329A"/>
    <w:rsid w:val="00F87322"/>
    <w:rsid w:val="00FC5281"/>
    <w:rsid w:val="00FD3661"/>
    <w:rsid w:val="00FE0E41"/>
    <w:rsid w:val="00FF48EE"/>
    <w:rsid w:val="00FF5B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F5FE6"/>
  <w15:chartTrackingRefBased/>
  <w15:docId w15:val="{5661AC6B-96C7-4F9A-BACA-D2438166D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73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73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73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73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73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73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73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73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73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3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73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73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73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73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73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73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73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7322"/>
    <w:rPr>
      <w:rFonts w:eastAsiaTheme="majorEastAsia" w:cstheme="majorBidi"/>
      <w:color w:val="272727" w:themeColor="text1" w:themeTint="D8"/>
    </w:rPr>
  </w:style>
  <w:style w:type="paragraph" w:styleId="Title">
    <w:name w:val="Title"/>
    <w:basedOn w:val="Normal"/>
    <w:next w:val="Normal"/>
    <w:link w:val="TitleChar"/>
    <w:uiPriority w:val="10"/>
    <w:qFormat/>
    <w:rsid w:val="00F873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73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73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73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7322"/>
    <w:pPr>
      <w:spacing w:before="160"/>
      <w:jc w:val="center"/>
    </w:pPr>
    <w:rPr>
      <w:i/>
      <w:iCs/>
      <w:color w:val="404040" w:themeColor="text1" w:themeTint="BF"/>
    </w:rPr>
  </w:style>
  <w:style w:type="character" w:customStyle="1" w:styleId="QuoteChar">
    <w:name w:val="Quote Char"/>
    <w:basedOn w:val="DefaultParagraphFont"/>
    <w:link w:val="Quote"/>
    <w:uiPriority w:val="29"/>
    <w:rsid w:val="00F87322"/>
    <w:rPr>
      <w:i/>
      <w:iCs/>
      <w:color w:val="404040" w:themeColor="text1" w:themeTint="BF"/>
    </w:rPr>
  </w:style>
  <w:style w:type="paragraph" w:styleId="ListParagraph">
    <w:name w:val="List Paragraph"/>
    <w:basedOn w:val="Normal"/>
    <w:uiPriority w:val="34"/>
    <w:qFormat/>
    <w:rsid w:val="00F87322"/>
    <w:pPr>
      <w:ind w:left="720"/>
      <w:contextualSpacing/>
    </w:pPr>
  </w:style>
  <w:style w:type="character" w:styleId="IntenseEmphasis">
    <w:name w:val="Intense Emphasis"/>
    <w:basedOn w:val="DefaultParagraphFont"/>
    <w:uiPriority w:val="21"/>
    <w:qFormat/>
    <w:rsid w:val="00F87322"/>
    <w:rPr>
      <w:i/>
      <w:iCs/>
      <w:color w:val="0F4761" w:themeColor="accent1" w:themeShade="BF"/>
    </w:rPr>
  </w:style>
  <w:style w:type="paragraph" w:styleId="IntenseQuote">
    <w:name w:val="Intense Quote"/>
    <w:basedOn w:val="Normal"/>
    <w:next w:val="Normal"/>
    <w:link w:val="IntenseQuoteChar"/>
    <w:uiPriority w:val="30"/>
    <w:qFormat/>
    <w:rsid w:val="00F87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7322"/>
    <w:rPr>
      <w:i/>
      <w:iCs/>
      <w:color w:val="0F4761" w:themeColor="accent1" w:themeShade="BF"/>
    </w:rPr>
  </w:style>
  <w:style w:type="character" w:styleId="IntenseReference">
    <w:name w:val="Intense Reference"/>
    <w:basedOn w:val="DefaultParagraphFont"/>
    <w:uiPriority w:val="32"/>
    <w:qFormat/>
    <w:rsid w:val="00F87322"/>
    <w:rPr>
      <w:b/>
      <w:bCs/>
      <w:smallCaps/>
      <w:color w:val="0F4761" w:themeColor="accent1" w:themeShade="BF"/>
      <w:spacing w:val="5"/>
    </w:rPr>
  </w:style>
  <w:style w:type="paragraph" w:styleId="Header">
    <w:name w:val="header"/>
    <w:basedOn w:val="Normal"/>
    <w:link w:val="HeaderChar"/>
    <w:uiPriority w:val="99"/>
    <w:unhideWhenUsed/>
    <w:rsid w:val="003E7D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7D8D"/>
  </w:style>
  <w:style w:type="paragraph" w:styleId="Footer">
    <w:name w:val="footer"/>
    <w:basedOn w:val="Normal"/>
    <w:link w:val="FooterChar"/>
    <w:uiPriority w:val="99"/>
    <w:unhideWhenUsed/>
    <w:rsid w:val="003E7D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7D8D"/>
  </w:style>
  <w:style w:type="paragraph" w:styleId="BodyText">
    <w:name w:val="Body Text"/>
    <w:basedOn w:val="Normal"/>
    <w:link w:val="BodyTextChar"/>
    <w:uiPriority w:val="99"/>
    <w:unhideWhenUsed/>
    <w:rsid w:val="00D873BB"/>
    <w:pPr>
      <w:spacing w:after="12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99"/>
    <w:rsid w:val="00D873BB"/>
    <w:rPr>
      <w:rFonts w:ascii="Times New Roman" w:eastAsia="Times New Roman" w:hAnsi="Times New Roman" w:cs="Times New Roman"/>
      <w:kern w:val="0"/>
      <w14:ligatures w14:val="none"/>
    </w:rPr>
  </w:style>
  <w:style w:type="paragraph" w:styleId="BodyTextIndent2">
    <w:name w:val="Body Text Indent 2"/>
    <w:basedOn w:val="Normal"/>
    <w:link w:val="BodyTextIndent2Char"/>
    <w:uiPriority w:val="99"/>
    <w:unhideWhenUsed/>
    <w:rsid w:val="00D63F80"/>
    <w:pPr>
      <w:spacing w:after="120" w:line="480" w:lineRule="auto"/>
      <w:ind w:left="283"/>
    </w:pPr>
    <w:rPr>
      <w:rFonts w:ascii="Times New Roman" w:eastAsia="Times New Roman" w:hAnsi="Times New Roman" w:cs="Times New Roman"/>
      <w:kern w:val="0"/>
      <w14:ligatures w14:val="none"/>
    </w:rPr>
  </w:style>
  <w:style w:type="character" w:customStyle="1" w:styleId="BodyTextIndent2Char">
    <w:name w:val="Body Text Indent 2 Char"/>
    <w:basedOn w:val="DefaultParagraphFont"/>
    <w:link w:val="BodyTextIndent2"/>
    <w:uiPriority w:val="99"/>
    <w:rsid w:val="00D63F8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138</TotalTime>
  <Pages>4</Pages>
  <Words>947</Words>
  <Characters>4807</Characters>
  <Application>Microsoft Office Word</Application>
  <DocSecurity>0</DocSecurity>
  <Lines>102</Lines>
  <Paragraphs>70</Paragraphs>
  <ScaleCrop>false</ScaleCrop>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Margaret's Pre-school</dc:creator>
  <cp:keywords/>
  <dc:description/>
  <cp:lastModifiedBy>St Margaret's Pre-school</cp:lastModifiedBy>
  <cp:revision>73</cp:revision>
  <cp:lastPrinted>2025-03-13T11:15:00Z</cp:lastPrinted>
  <dcterms:created xsi:type="dcterms:W3CDTF">2025-09-13T08:25:00Z</dcterms:created>
  <dcterms:modified xsi:type="dcterms:W3CDTF">2026-03-23T15:20:00Z</dcterms:modified>
</cp:coreProperties>
</file>